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6489E" w:rsidTr="00BF1229">
        <w:tc>
          <w:tcPr>
            <w:tcW w:w="4785" w:type="dxa"/>
          </w:tcPr>
          <w:p w:rsidR="009C2673" w:rsidRPr="003F1EA1" w:rsidRDefault="009C2673" w:rsidP="00A40CA8">
            <w:pPr>
              <w:pStyle w:val="a6"/>
              <w:wordWrap w:val="0"/>
              <w:autoSpaceDN w:val="0"/>
              <w:spacing w:line="290" w:lineRule="atLeast"/>
              <w:jc w:val="center"/>
              <w:rPr>
                <w:sz w:val="26"/>
                <w:szCs w:val="26"/>
              </w:rPr>
            </w:pPr>
            <w:r w:rsidRPr="003F1EA1">
              <w:rPr>
                <w:rFonts w:hint="eastAsia"/>
                <w:b/>
                <w:bCs/>
                <w:sz w:val="26"/>
                <w:szCs w:val="26"/>
              </w:rPr>
              <w:t xml:space="preserve">《건물 인수 검사방법》 인쇄 발부에 </w:t>
            </w:r>
          </w:p>
          <w:p w:rsidR="009C2673" w:rsidRPr="003F1EA1" w:rsidRDefault="009C2673" w:rsidP="00A40CA8">
            <w:pPr>
              <w:pStyle w:val="a6"/>
              <w:wordWrap w:val="0"/>
              <w:autoSpaceDN w:val="0"/>
              <w:spacing w:line="290" w:lineRule="atLeast"/>
              <w:jc w:val="center"/>
              <w:rPr>
                <w:rFonts w:hint="eastAsia"/>
                <w:sz w:val="26"/>
                <w:szCs w:val="26"/>
              </w:rPr>
            </w:pPr>
            <w:r w:rsidRPr="003F1EA1">
              <w:rPr>
                <w:rFonts w:hint="eastAsia"/>
                <w:b/>
                <w:bCs/>
                <w:sz w:val="26"/>
                <w:szCs w:val="26"/>
              </w:rPr>
              <w:t>대한 통지</w:t>
            </w:r>
          </w:p>
          <w:p w:rsidR="009C2673" w:rsidRDefault="009C2673" w:rsidP="003F1EA1">
            <w:pPr>
              <w:pStyle w:val="MS"/>
              <w:wordWrap w:val="0"/>
              <w:autoSpaceDN w:val="0"/>
              <w:spacing w:line="290" w:lineRule="atLeast"/>
              <w:ind w:firstLineChars="200" w:firstLine="420"/>
              <w:jc w:val="center"/>
              <w:rPr>
                <w:rFonts w:hAnsi="한컴바탕" w:hint="eastAsia"/>
                <w:lang w:eastAsia="zh-CN"/>
              </w:rPr>
            </w:pPr>
            <w:r w:rsidRPr="003F1EA1">
              <w:rPr>
                <w:rFonts w:hAnsi="한컴바탕" w:hint="eastAsia"/>
              </w:rPr>
              <w:t>建房[2010]165호</w:t>
            </w:r>
          </w:p>
          <w:p w:rsidR="0011273A" w:rsidRPr="003F1EA1" w:rsidRDefault="0011273A" w:rsidP="003F1EA1">
            <w:pPr>
              <w:pStyle w:val="MS"/>
              <w:wordWrap w:val="0"/>
              <w:autoSpaceDN w:val="0"/>
              <w:spacing w:line="290" w:lineRule="atLeast"/>
              <w:ind w:firstLineChars="200" w:firstLine="420"/>
              <w:jc w:val="center"/>
              <w:rPr>
                <w:rFonts w:hAnsi="한컴바탕" w:hint="eastAsia"/>
                <w:lang w:eastAsia="zh-CN"/>
              </w:rPr>
            </w:pPr>
          </w:p>
          <w:p w:rsidR="009C2673" w:rsidRPr="0011273A" w:rsidRDefault="009C2673" w:rsidP="0011273A">
            <w:pPr>
              <w:pStyle w:val="MS"/>
              <w:wordWrap w:val="0"/>
              <w:autoSpaceDN w:val="0"/>
              <w:spacing w:line="290" w:lineRule="atLeast"/>
              <w:rPr>
                <w:rFonts w:hAnsi="한컴바탕" w:hint="eastAsia"/>
                <w:spacing w:val="8"/>
              </w:rPr>
            </w:pPr>
            <w:r w:rsidRPr="0011273A">
              <w:rPr>
                <w:rFonts w:hAnsi="한컴바탕" w:hint="eastAsia"/>
                <w:spacing w:val="8"/>
              </w:rPr>
              <w:t>각 성, 자치구 주택성향건설청, 직할시 방산토지국(건설위원회), 신강생산건설병단 건설국:</w:t>
            </w:r>
          </w:p>
          <w:p w:rsidR="009C2673" w:rsidRDefault="009C2673" w:rsidP="0011273A">
            <w:pPr>
              <w:pStyle w:val="MS"/>
              <w:wordWrap w:val="0"/>
              <w:autoSpaceDN w:val="0"/>
              <w:spacing w:line="290" w:lineRule="atLeast"/>
              <w:ind w:firstLineChars="200" w:firstLine="412"/>
              <w:rPr>
                <w:rFonts w:hAnsi="한컴바탕" w:hint="eastAsia"/>
                <w:spacing w:val="-2"/>
                <w:lang w:eastAsia="zh-CN"/>
              </w:rPr>
            </w:pPr>
            <w:r w:rsidRPr="0011273A">
              <w:rPr>
                <w:rFonts w:hAnsi="한컴바탕" w:hint="eastAsia"/>
                <w:spacing w:val="-2"/>
              </w:rPr>
              <w:t>건물 인수 검사행위를 규율하고 전기(前期) 건물관리 활동에 대한 지도와 감독을 강화하여 건물소유자의 합법적 권익을 보장하기 위하여, 《중화인민공화국 물권법》과 《중화인민공화국 계약법》, 《건물 관리조례》 등 법률, 법규 규정에 의거하여 당 부는 《건물 인수 검사방법》을 제정하여 발부하므로 이에 따라 집행하기 바란다. 집행중의 문제는 지체 없이 당 부 부동산시장 감독관리사에 통보하기 바란다.</w:t>
            </w:r>
          </w:p>
          <w:p w:rsidR="0011273A" w:rsidRPr="0011273A" w:rsidRDefault="0011273A" w:rsidP="0011273A">
            <w:pPr>
              <w:pStyle w:val="MS"/>
              <w:wordWrap w:val="0"/>
              <w:autoSpaceDN w:val="0"/>
              <w:spacing w:line="290" w:lineRule="atLeast"/>
              <w:ind w:firstLineChars="200" w:firstLine="412"/>
              <w:rPr>
                <w:rFonts w:hAnsi="한컴바탕" w:hint="eastAsia"/>
                <w:spacing w:val="-2"/>
                <w:lang w:eastAsia="zh-CN"/>
              </w:rPr>
            </w:pPr>
          </w:p>
          <w:p w:rsidR="009C2673" w:rsidRPr="003F1EA1" w:rsidRDefault="009C2673" w:rsidP="0011273A">
            <w:pPr>
              <w:pStyle w:val="MS"/>
              <w:wordWrap w:val="0"/>
              <w:autoSpaceDN w:val="0"/>
              <w:spacing w:line="290" w:lineRule="atLeast"/>
              <w:ind w:firstLineChars="200" w:firstLine="420"/>
              <w:jc w:val="right"/>
              <w:rPr>
                <w:rFonts w:hAnsi="한컴바탕" w:hint="eastAsia"/>
              </w:rPr>
            </w:pPr>
            <w:r w:rsidRPr="003F1EA1">
              <w:rPr>
                <w:rFonts w:hAnsi="한컴바탕" w:hint="eastAsia"/>
              </w:rPr>
              <w:t>주택성향건설부</w:t>
            </w:r>
          </w:p>
          <w:p w:rsidR="009C2673" w:rsidRPr="003F1EA1" w:rsidRDefault="009C2673" w:rsidP="0011273A">
            <w:pPr>
              <w:pStyle w:val="MS"/>
              <w:wordWrap w:val="0"/>
              <w:autoSpaceDN w:val="0"/>
              <w:spacing w:line="290" w:lineRule="atLeast"/>
              <w:ind w:firstLineChars="200" w:firstLine="420"/>
              <w:jc w:val="right"/>
              <w:rPr>
                <w:rFonts w:hAnsi="한컴바탕" w:hint="eastAsia"/>
              </w:rPr>
            </w:pPr>
            <w:r w:rsidRPr="003F1EA1">
              <w:rPr>
                <w:rFonts w:hAnsi="한컴바탕" w:hint="eastAsia"/>
              </w:rPr>
              <w:t>2010년 10월 14일</w:t>
            </w:r>
          </w:p>
          <w:p w:rsidR="0011273A" w:rsidRDefault="0011273A" w:rsidP="003F1EA1">
            <w:pPr>
              <w:pStyle w:val="MS"/>
              <w:wordWrap w:val="0"/>
              <w:autoSpaceDN w:val="0"/>
              <w:spacing w:line="290" w:lineRule="atLeast"/>
              <w:ind w:firstLineChars="200" w:firstLine="412"/>
              <w:jc w:val="center"/>
              <w:rPr>
                <w:rFonts w:hAnsi="한컴바탕" w:hint="eastAsia"/>
                <w:b/>
                <w:bCs/>
                <w:lang w:eastAsia="zh-CN"/>
              </w:rPr>
            </w:pPr>
          </w:p>
          <w:p w:rsidR="0011273A" w:rsidRDefault="0011273A" w:rsidP="003F1EA1">
            <w:pPr>
              <w:pStyle w:val="MS"/>
              <w:wordWrap w:val="0"/>
              <w:autoSpaceDN w:val="0"/>
              <w:spacing w:line="290" w:lineRule="atLeast"/>
              <w:ind w:firstLineChars="200" w:firstLine="412"/>
              <w:jc w:val="center"/>
              <w:rPr>
                <w:rFonts w:hAnsi="한컴바탕" w:hint="eastAsia"/>
                <w:b/>
                <w:bCs/>
                <w:lang w:eastAsia="zh-CN"/>
              </w:rPr>
            </w:pPr>
          </w:p>
          <w:p w:rsidR="009C2673" w:rsidRDefault="009C2673" w:rsidP="003F1EA1">
            <w:pPr>
              <w:pStyle w:val="MS"/>
              <w:wordWrap w:val="0"/>
              <w:autoSpaceDN w:val="0"/>
              <w:spacing w:line="290" w:lineRule="atLeast"/>
              <w:ind w:firstLineChars="200" w:firstLine="412"/>
              <w:jc w:val="center"/>
              <w:rPr>
                <w:rFonts w:hAnsi="한컴바탕" w:hint="eastAsia"/>
                <w:b/>
                <w:bCs/>
                <w:lang w:eastAsia="zh-CN"/>
              </w:rPr>
            </w:pPr>
            <w:r w:rsidRPr="003F1EA1">
              <w:rPr>
                <w:rFonts w:hAnsi="한컴바탕" w:hint="eastAsia"/>
                <w:b/>
                <w:bCs/>
              </w:rPr>
              <w:t>건물 인수 검사방법</w:t>
            </w:r>
          </w:p>
          <w:p w:rsidR="0011273A" w:rsidRPr="003F1EA1" w:rsidRDefault="0011273A" w:rsidP="0011273A">
            <w:pPr>
              <w:pStyle w:val="MS"/>
              <w:wordWrap w:val="0"/>
              <w:autoSpaceDN w:val="0"/>
              <w:spacing w:line="290" w:lineRule="atLeast"/>
              <w:ind w:firstLineChars="200" w:firstLine="420"/>
              <w:jc w:val="center"/>
              <w:rPr>
                <w:rFonts w:hAnsi="한컴바탕" w:hint="eastAsia"/>
                <w:lang w:eastAsia="zh-CN"/>
              </w:rPr>
            </w:pP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제1조 </w:t>
            </w:r>
            <w:r w:rsidRPr="003F1EA1">
              <w:rPr>
                <w:rFonts w:hAnsi="한컴바탕" w:hint="eastAsia"/>
              </w:rPr>
              <w:t>건물 인수 검사행위를 규율하고 전기 건물관리 활동에 대한 지도와 감독을 강화하여 건물소유자의 합법적 권익을 보장하기 위하여, 중화인민공화국 물권법》과 《중화인민공화국 계약법》, 《건물 관리조례》 등 법률, 법규 규정에 의거 이 방법을 제정한다.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제2조 </w:t>
            </w:r>
            <w:r w:rsidRPr="003F1EA1">
              <w:rPr>
                <w:rFonts w:hAnsi="한컴바탕" w:hint="eastAsia"/>
              </w:rPr>
              <w:t>이 방법이 지칭하는 건물 인수검사라 함은 신축 건물을 인수하기 전에 건물서비스기업과 건설단위가 국가의 관련 규정과 전기 건물서비스계약의 약정에 따라 공동으로 건물의 공공부위, 공공시설과 설비에 대하여 검사와 검수를 실시하는 활동을 가리킨다.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제3조 </w:t>
            </w:r>
            <w:r w:rsidRPr="003F1EA1">
              <w:rPr>
                <w:rFonts w:hAnsi="한컴바탕" w:hint="eastAsia"/>
              </w:rPr>
              <w:t>건물 인수검사는 신의성실, 객관공정, 권리와 직책을 다하고 건물소유자의 공유재산을 보호하는 것을 원칙으로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제4조 </w:t>
            </w:r>
            <w:r w:rsidRPr="003F1EA1">
              <w:rPr>
                <w:rFonts w:hAnsi="한컴바탕" w:hint="eastAsia"/>
              </w:rPr>
              <w:t>건물서비스기업이 건설공사의 설계, 시공, 가구별 검수 및 준공검수 등 활동에 참여하고 건설단위에 건물관리 관련 건의서를 제기하여 건물 인수검사에 유리한 조건을 마련하는 것을 권장한다.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제5조 </w:t>
            </w:r>
            <w:r w:rsidRPr="003F1EA1">
              <w:rPr>
                <w:rFonts w:hAnsi="한컴바탕" w:hint="eastAsia"/>
              </w:rPr>
              <w:t xml:space="preserve">국무원 주택성향건설 주무부서는 전국의 건물 인수검사 활동에 대한 지도와 감독 </w:t>
            </w:r>
            <w:r w:rsidRPr="003F1EA1">
              <w:rPr>
                <w:rFonts w:hAnsi="한컴바탕" w:hint="eastAsia"/>
              </w:rPr>
              <w:lastRenderedPageBreak/>
              <w:t>업무를 관장한다.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현급 이상 지방 인민정부 부동산 행정주무부서는 본 행정구역내의 건물 인수검사 활동에 대한 지도와 감독 업무를 책임지고 처리한다.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제6조 </w:t>
            </w:r>
            <w:r w:rsidRPr="003F1EA1">
              <w:rPr>
                <w:rFonts w:hAnsi="한컴바탕" w:hint="eastAsia"/>
              </w:rPr>
              <w:t>건설단위는 건물 매수인과 체결하는 건물 매매계약에 그가 이관하는 건물의 공용부위, 공공시설과 설비의 장착과 건설표준을 명기해야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제7조 </w:t>
            </w:r>
            <w:r w:rsidRPr="003F1EA1">
              <w:rPr>
                <w:rFonts w:hAnsi="한컴바탕" w:hint="eastAsia"/>
              </w:rPr>
              <w:t>건설단위가 제정하는 임시 관리규약은 건물소유자 전원이 건물서비스기업에 건물의 공용부위, 공공시설과 설비 검사를 의뢰하는 데 동의하는 지를 약정해야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제8조 </w:t>
            </w:r>
            <w:r w:rsidRPr="003F1EA1">
              <w:rPr>
                <w:rFonts w:hAnsi="한컴바탕" w:hint="eastAsia"/>
              </w:rPr>
              <w:t>건설단위와 건물서비스기업이 체결한 전기 건물서비스계약에는 건물 인수검사 관련 내용이 포함되어야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전기 건물서비스계약에 건물 인수검사 내용을 약정하지 않았거나 약정이 불명확한 경우 건설단위와 건물서비스기업은 보충 합의서를 체결할 수 있다.</w:t>
            </w:r>
          </w:p>
          <w:p w:rsidR="009C2673" w:rsidRPr="000658EB" w:rsidRDefault="009C2673" w:rsidP="000658EB">
            <w:pPr>
              <w:pStyle w:val="MS"/>
              <w:wordWrap w:val="0"/>
              <w:autoSpaceDN w:val="0"/>
              <w:spacing w:line="290" w:lineRule="atLeast"/>
              <w:ind w:firstLineChars="200" w:firstLine="404"/>
              <w:rPr>
                <w:rFonts w:hAnsi="한컴바탕" w:hint="eastAsia"/>
                <w:spacing w:val="-4"/>
              </w:rPr>
            </w:pPr>
            <w:r w:rsidRPr="000658EB">
              <w:rPr>
                <w:rFonts w:hAnsi="한컴바탕" w:hint="eastAsia"/>
                <w:spacing w:val="-4"/>
              </w:rPr>
              <w:t>보충 합의를 달성하지 못하는 경우에는 국가표준, 업계표준에 따라 이행하며, 국가표준, 업계표준이 없는 경우에는 통상적인 표준이나 계약의 목적에 부합되는 특정 표준에 따라 이행한다.</w:t>
            </w:r>
          </w:p>
          <w:p w:rsidR="009C2673" w:rsidRPr="00F305A7" w:rsidRDefault="009C2673" w:rsidP="00F305A7">
            <w:pPr>
              <w:pStyle w:val="MS"/>
              <w:wordWrap w:val="0"/>
              <w:autoSpaceDN w:val="0"/>
              <w:spacing w:line="290" w:lineRule="atLeast"/>
              <w:ind w:firstLineChars="200" w:firstLine="396"/>
              <w:rPr>
                <w:rFonts w:hAnsi="한컴바탕" w:hint="eastAsia"/>
                <w:spacing w:val="-4"/>
              </w:rPr>
            </w:pPr>
            <w:r w:rsidRPr="00F305A7">
              <w:rPr>
                <w:rFonts w:hAnsi="한컴바탕" w:hint="eastAsia"/>
                <w:b/>
                <w:bCs/>
                <w:spacing w:val="-4"/>
              </w:rPr>
              <w:t xml:space="preserve">제9조 </w:t>
            </w:r>
            <w:r w:rsidRPr="00F305A7">
              <w:rPr>
                <w:rFonts w:hAnsi="한컴바탕" w:hint="eastAsia"/>
                <w:spacing w:val="-4"/>
              </w:rPr>
              <w:t>건설단위는 국가 관련 규정과 건물 매매계약의 약정에 따라 소유권 귀속이 명확하고 자료가 완비하고 품질이 합격되고 공능이 완비하고 부대시설이 구전한 건물을 이관해야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제10조 </w:t>
            </w:r>
            <w:r w:rsidRPr="003F1EA1">
              <w:rPr>
                <w:rFonts w:hAnsi="한컴바탕" w:hint="eastAsia"/>
              </w:rPr>
              <w:t>건설단위는 건물을 이관 사용하는 15일 전에 선임된 건물서비스기업과 건물의 공용부위, 공용시설과 설비에 대한 인수 검사업무를 완료해야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제11조 </w:t>
            </w:r>
            <w:r w:rsidRPr="003F1EA1">
              <w:rPr>
                <w:rFonts w:hAnsi="한컴바탕" w:hint="eastAsia"/>
              </w:rPr>
              <w:t>인수검사를 실시하는 건물은 아래의 요건을 구비해야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(1) 건설공사 준공검수에 합격되고 규획, 소방, 환경보호 등 주무부서가 제시한 인가 또는 사용허가 문건을 취득함과 아울러 건설행정주무부서에 등록해야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(2) 급수, 배수, 급전, 가스와 열 공급, 통신, 공공조명, 유선텔레비전 등 시정 공용시설과 설비는 규획의 설계요구에 따라 건설이 완료되어야 하며, 급수, 급전, 가스와 열 공급은 단독 계량미터가 설치되어야 한다.</w:t>
            </w:r>
          </w:p>
          <w:p w:rsidR="009C2673" w:rsidRPr="00F305A7" w:rsidRDefault="009C2673" w:rsidP="00F305A7">
            <w:pPr>
              <w:pStyle w:val="MS"/>
              <w:wordWrap w:val="0"/>
              <w:autoSpaceDN w:val="0"/>
              <w:spacing w:line="290" w:lineRule="atLeast"/>
              <w:ind w:firstLineChars="200" w:firstLine="388"/>
              <w:rPr>
                <w:rFonts w:hAnsi="한컴바탕" w:hint="eastAsia"/>
                <w:spacing w:val="-8"/>
              </w:rPr>
            </w:pPr>
            <w:r w:rsidRPr="00F305A7">
              <w:rPr>
                <w:rFonts w:hAnsi="한컴바탕" w:hint="eastAsia"/>
                <w:spacing w:val="-8"/>
              </w:rPr>
              <w:t>(3) 교육, 우체, 의료위생보건, 문화체육, 환경보호, 사회구역서비스 등 공공서비스 시설은 이미 규획의 설계요구에 따라 건설이 완료되어야 한다.</w:t>
            </w:r>
          </w:p>
          <w:p w:rsidR="009C2673" w:rsidRPr="00F305A7" w:rsidRDefault="009C2673" w:rsidP="00F305A7">
            <w:pPr>
              <w:pStyle w:val="MS"/>
              <w:wordWrap w:val="0"/>
              <w:autoSpaceDN w:val="0"/>
              <w:spacing w:line="290" w:lineRule="atLeast"/>
              <w:ind w:firstLineChars="200" w:firstLine="388"/>
              <w:rPr>
                <w:rFonts w:hAnsi="한컴바탕" w:hint="eastAsia"/>
                <w:spacing w:val="-8"/>
              </w:rPr>
            </w:pPr>
            <w:r w:rsidRPr="00F305A7">
              <w:rPr>
                <w:rFonts w:hAnsi="한컴바탕" w:hint="eastAsia"/>
                <w:spacing w:val="-8"/>
              </w:rPr>
              <w:t xml:space="preserve">(4) 도로, 녹지 및 건물 서비스용 건물 등 공공 </w:t>
            </w:r>
            <w:r w:rsidRPr="00F305A7">
              <w:rPr>
                <w:rFonts w:hAnsi="한컴바탕" w:hint="eastAsia"/>
                <w:spacing w:val="-8"/>
              </w:rPr>
              <w:lastRenderedPageBreak/>
              <w:t>부대시설이 규획의 설계 요구에 따라 건설이 완료됨과 아울러 사용공능 요구를 충족시켜야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(5) 엘리베이터, 2차 급수, 고압급전, 소방시설, 압력용기, 전자모니터링시스템 등 공용시설과 설비가 사용 합격증서를 취득해야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(6) 건물의 사용, 유지보수 및 관리 관련 기술서류가 완비하고 완정해야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(7) 법률, 법규가 규정한 기타 요건.</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제12조 </w:t>
            </w:r>
            <w:r w:rsidRPr="003F1EA1">
              <w:rPr>
                <w:rFonts w:hAnsi="한컴바탕" w:hint="eastAsia"/>
              </w:rPr>
              <w:t>건물 인수검사는 주로 아래의 문건에 의거한다.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(1) 건물 매매계약</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(2) 임시 관리규약</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(3) 전기 건물서비스계약</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(4) 건물 규획설계 방안</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(5) 건설단위가 인계한 도면자료</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(6) 건설공사 품질 법규, 정책, 표준 및 규범.</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제13조 </w:t>
            </w:r>
            <w:r w:rsidRPr="003F1EA1">
              <w:rPr>
                <w:rFonts w:hAnsi="한컴바탕" w:hint="eastAsia"/>
              </w:rPr>
              <w:t>건물 인수검사는 아래의 절차에 따라 진행한다.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(1) 건물 인수 검사방안을 확정</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(2) 관련 도면자료를 인수인계</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(3) 공용부위, 공용시설과 설비를 검사</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(4) 검사 중에 발견한 문제를 해결</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(5) 현장 검사결과를 확인</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(6) 건물 인수 검사협의서 체결</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(7) 건물 인수인계 수속 처리.</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제14조 </w:t>
            </w:r>
            <w:r w:rsidRPr="003F1EA1">
              <w:rPr>
                <w:rFonts w:hAnsi="한컴바탕" w:hint="eastAsia"/>
              </w:rPr>
              <w:t>건설단위는 현장 검사를 실시하는 20일 전에 건물서비스기업에 아래의 자료를 이관해야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(1) 준공 총평면도, 단일 건축물, 구조, 설비 준공도, 부대시설, 지하 파이프망 공사 준공도 등 준공 검수자료</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(2) 공용시설과 설비리스트 및 설치, 사용 및 유지보수 등의 기술자료</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 xml:space="preserve">(3) 급수, 급전, 가스 및 열 공급, 통신, 유선텔레비전 등 사용 허가문건 </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(4) 건물 품질보장 및 유지보수 문건과 건물 사용설명 문건</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(5) 인수검사에 필요한 기타 자료.</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전 항에 열거한 자료를 전부 이관하지 못한 경우 건설단위는 미이관 자료의 상세한 리스트를 작성하고 보완 이관하는 구체적인 시간을 약속해야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제15조 </w:t>
            </w:r>
            <w:r w:rsidRPr="003F1EA1">
              <w:rPr>
                <w:rFonts w:hAnsi="한컴바탕" w:hint="eastAsia"/>
              </w:rPr>
              <w:t>건물서비스기업은 건설단위가 이관한 자료를 점검, 심사해야 하며, 공용시설과 설비의 출고, 설치, 시험 및 운행 합격증명 문건</w:t>
            </w:r>
            <w:r w:rsidRPr="003F1EA1">
              <w:rPr>
                <w:rFonts w:hAnsi="한컴바탕" w:hint="eastAsia"/>
              </w:rPr>
              <w:lastRenderedPageBreak/>
              <w:t>을 중점적으로 심사해야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제16조 </w:t>
            </w:r>
            <w:r w:rsidRPr="003F1EA1">
              <w:rPr>
                <w:rFonts w:hAnsi="한컴바탕" w:hint="eastAsia"/>
              </w:rPr>
              <w:t>건물서비스기업은 아래의 건물 공용부위, 공용시설과 설비에 대해 현장검사와 검수를 실시해야 한다.</w:t>
            </w:r>
          </w:p>
          <w:p w:rsidR="009C2673" w:rsidRPr="00F31E9A" w:rsidRDefault="009C2673" w:rsidP="00F31E9A">
            <w:pPr>
              <w:pStyle w:val="MS"/>
              <w:wordWrap w:val="0"/>
              <w:autoSpaceDN w:val="0"/>
              <w:spacing w:line="290" w:lineRule="atLeast"/>
              <w:ind w:firstLineChars="200" w:firstLine="436"/>
              <w:rPr>
                <w:rFonts w:hAnsi="한컴바탕" w:hint="eastAsia"/>
                <w:spacing w:val="4"/>
              </w:rPr>
            </w:pPr>
            <w:r w:rsidRPr="00F31E9A">
              <w:rPr>
                <w:rFonts w:hAnsi="한컴바탕" w:hint="eastAsia"/>
                <w:spacing w:val="4"/>
              </w:rPr>
              <w:t>(1) 공용부위. 일반적으로 건축물의 기초, 하중벽체, 기둥, 들보, 마루판, 옥상 및 외벽, 홀, 계단 공간, 회랑, 복도, 손잡이, 난간, 엘리베이터 수갱도, 빈 공간 및 설비 칸 등이 포함</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(2) 공용설비. 일반적으로 엘리베이터, 펌프, 물탱크, 피뢰장치, 소방시설, 복도조명, 텔레비전 안테나, 발전기, 변전설비, 급수파이프, 전선, 난방 및 에어컨 설비 등이 포함</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(3) 공용시설. 일반적으로 도로, 녹지, 인조경관, 담, 정문, 게시판, 가로등, 배수구, 도랑, 못, 오수 구덩이, 정화조, 쓰레기용기, 오수처리시설, 기동차(비기동차) 주차시설, 휴게오락시설, 소방시설, 안전방호 감시장치, 인공 방호시설, 쓰레기 환적시설 및 건물 서비스용 건물 등이 포함.</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제17조 </w:t>
            </w:r>
            <w:r w:rsidRPr="003F1EA1">
              <w:rPr>
                <w:rFonts w:hAnsi="한컴바탕" w:hint="eastAsia"/>
              </w:rPr>
              <w:t>건설단위가 법에 따라 유관단위에 이관하는 급수, 급전, 가스와 열 공급, 통신, 유선텔레비전 등 공용시설과 설비는 건물서비스기업의 현장검사와 검수 내용으로 하지 아니한다.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제18조 </w:t>
            </w:r>
            <w:r w:rsidRPr="003F1EA1">
              <w:rPr>
                <w:rFonts w:hAnsi="한컴바탕" w:hint="eastAsia"/>
              </w:rPr>
              <w:t>현장검사는 심사대조, 관찰, 사용, 검측 및 시험 등 방법을 종합적으로 운용하여 건물의 공용부위, 공용시설과 설비 장착표준, 외관 품질과 사용공능을 중점적으로 검사해야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제19조 </w:t>
            </w:r>
            <w:r w:rsidRPr="003F1EA1">
              <w:rPr>
                <w:rFonts w:hAnsi="한컴바탕" w:hint="eastAsia"/>
              </w:rPr>
              <w:t>현장검사는 서면기록을 형성해야 한다. 검사기록에는 검사일시, 프로젝트명칭, 검사범위, 검사방법, 존재하는 문제, 복구상황 및 검사결론 등 내용이 포함되어야 하며, 아울러 건설단위와 건물서비스기업의 검사 참가인원의 확인 서명을 받아야 한다.</w:t>
            </w:r>
          </w:p>
          <w:p w:rsidR="009C2673" w:rsidRPr="00F31E9A" w:rsidRDefault="009C2673" w:rsidP="00F31E9A">
            <w:pPr>
              <w:pStyle w:val="MS"/>
              <w:wordWrap w:val="0"/>
              <w:autoSpaceDN w:val="0"/>
              <w:spacing w:line="290" w:lineRule="atLeast"/>
              <w:ind w:firstLineChars="200" w:firstLine="396"/>
              <w:rPr>
                <w:rFonts w:hAnsi="한컴바탕" w:hint="eastAsia"/>
                <w:spacing w:val="-4"/>
              </w:rPr>
            </w:pPr>
            <w:r w:rsidRPr="00F31E9A">
              <w:rPr>
                <w:rFonts w:hAnsi="한컴바탕" w:hint="eastAsia"/>
                <w:b/>
                <w:bCs/>
                <w:spacing w:val="-4"/>
              </w:rPr>
              <w:t xml:space="preserve">제20조 </w:t>
            </w:r>
            <w:r w:rsidRPr="00F31E9A">
              <w:rPr>
                <w:rFonts w:hAnsi="한컴바탕" w:hint="eastAsia"/>
                <w:spacing w:val="-4"/>
              </w:rPr>
              <w:t>현장 검사 중에서 건물서비스기업이 건물의 공용부위, 공용시설과 설비 수량 및 품질이 약정이나 규정에 부합되지 아니한 상황을 발견한 후에는 서면으로 건설단위에 통지해야 하며, 건설단위는 지체 없이 해결함과 아울러 건물서비스기업을 조직하여 재검사를 실시해야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제21조 </w:t>
            </w:r>
            <w:r w:rsidRPr="003F1EA1">
              <w:rPr>
                <w:rFonts w:hAnsi="한컴바탕" w:hint="eastAsia"/>
              </w:rPr>
              <w:t>건설단위는 전문인원을 파견하여 현장검사에 참여하게 해야 하며, 건물서비스기업과 공동으로 현장검사 결과를 확인하고 건물 인수검사합의서를 체결해야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lastRenderedPageBreak/>
              <w:t xml:space="preserve">제22조 </w:t>
            </w:r>
            <w:r w:rsidRPr="003F1EA1">
              <w:rPr>
                <w:rFonts w:hAnsi="한컴바탕" w:hint="eastAsia"/>
              </w:rPr>
              <w:t>건물 인수검사합의서는 건물 인수검사 기본상황, 존재하는 문제, 해결방법 및 기한, 쌍방의 권리와 의무, 위약책임 등 사항을 명확히 약정해야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제23조 </w:t>
            </w:r>
            <w:r w:rsidRPr="003F1EA1">
              <w:rPr>
                <w:rFonts w:hAnsi="한컴바탕" w:hint="eastAsia"/>
              </w:rPr>
              <w:t>건물 인수검사합의서는 전기 건물서비스계약의 보충합의서로서 전기 건물서비스계약과 동등한 법적 효력을 가진다.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제24조 </w:t>
            </w:r>
            <w:r w:rsidRPr="003F1EA1">
              <w:rPr>
                <w:rFonts w:hAnsi="한컴바탕" w:hint="eastAsia"/>
              </w:rPr>
              <w:t>건설단위는 건물 인수검사합의서를 체결한 후 10일 이내에 건물 인수인계 수속을 처리하고 건물서비스기업에 서비스용 건물과 기타 건물 공용부위, 공공시설과 설비를 이관해야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제25조 </w:t>
            </w:r>
            <w:r w:rsidRPr="003F1EA1">
              <w:rPr>
                <w:rFonts w:hAnsi="한컴바탕" w:hint="eastAsia"/>
              </w:rPr>
              <w:t>건물 인수검사합의서가 효력을 발생한 후 일방 당사자가 합의서에서 약정한 인수인계 의무를 이행하지 않아 전기 건물서비스계약을 이행할 수 없게 된 경우에는 그에 따른 위약책임을 부담해야 한다.</w:t>
            </w:r>
          </w:p>
          <w:p w:rsidR="009C2673" w:rsidRPr="00391FF6" w:rsidRDefault="009C2673" w:rsidP="00391FF6">
            <w:pPr>
              <w:pStyle w:val="MS"/>
              <w:wordWrap w:val="0"/>
              <w:autoSpaceDN w:val="0"/>
              <w:spacing w:line="290" w:lineRule="atLeast"/>
              <w:ind w:firstLineChars="200" w:firstLine="396"/>
              <w:rPr>
                <w:rFonts w:hAnsi="한컴바탕" w:hint="eastAsia"/>
                <w:spacing w:val="-4"/>
              </w:rPr>
            </w:pPr>
            <w:r w:rsidRPr="00391FF6">
              <w:rPr>
                <w:rFonts w:hAnsi="한컴바탕" w:hint="eastAsia"/>
                <w:b/>
                <w:bCs/>
                <w:spacing w:val="-4"/>
              </w:rPr>
              <w:t xml:space="preserve">제26조 </w:t>
            </w:r>
            <w:r w:rsidRPr="00391FF6">
              <w:rPr>
                <w:rFonts w:hAnsi="한컴바탕" w:hint="eastAsia"/>
                <w:spacing w:val="-4"/>
              </w:rPr>
              <w:t>인수인계 작업은 서면기록을 형성해야 한다. 인수인계 기록에는 이관자료의 명세, 건물의 공공부위, 공공시설과 설비 명세, 인수인계 일시, 인수인계 방식 등 내용이 포함되어야 한다. 인수인계 기록은 건설단위와 건물서비스기업이 공동으로 서명하거나 날인하여 확인해야 한다.</w:t>
            </w:r>
          </w:p>
          <w:p w:rsidR="009C2673" w:rsidRPr="00391FF6" w:rsidRDefault="009C2673" w:rsidP="00391FF6">
            <w:pPr>
              <w:pStyle w:val="MS"/>
              <w:wordWrap w:val="0"/>
              <w:autoSpaceDN w:val="0"/>
              <w:spacing w:line="290" w:lineRule="atLeast"/>
              <w:ind w:firstLineChars="200" w:firstLine="404"/>
              <w:rPr>
                <w:rFonts w:hAnsi="한컴바탕" w:hint="eastAsia"/>
                <w:spacing w:val="-2"/>
              </w:rPr>
            </w:pPr>
            <w:r w:rsidRPr="00391FF6">
              <w:rPr>
                <w:rFonts w:hAnsi="한컴바탕" w:hint="eastAsia"/>
                <w:b/>
                <w:bCs/>
                <w:spacing w:val="-2"/>
              </w:rPr>
              <w:t xml:space="preserve">제27조 </w:t>
            </w:r>
            <w:r w:rsidRPr="00391FF6">
              <w:rPr>
                <w:rFonts w:hAnsi="한컴바탕" w:hint="eastAsia"/>
                <w:spacing w:val="-2"/>
              </w:rPr>
              <w:t>단계별 개발하는 건물프로젝트는 개발진도에 따라 사용교부 조건에 부합되는 건물을 인수 검사할 수 있다. 건설단위와 건물서비스기업은 마지막 1기의 건물을 이관할 때 건물프로젝트의 전반 인수인계 수속을 밟아야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제28조 </w:t>
            </w:r>
            <w:r w:rsidRPr="003F1EA1">
              <w:rPr>
                <w:rFonts w:hAnsi="한컴바탕" w:hint="eastAsia"/>
              </w:rPr>
              <w:t>건물 인수검사 비용의 부담은 건설단위와 건물서비스기업이 전기 건물서비스계약에서 약정한다. 약정하지 않았거나 약정이 불명확한 경우에는 건설단위가 부담한다.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제29조 </w:t>
            </w:r>
            <w:r w:rsidRPr="003F1EA1">
              <w:rPr>
                <w:rFonts w:hAnsi="한컴바탕" w:hint="eastAsia"/>
              </w:rPr>
              <w:t>건물서비스기업은 건물을 인계한 후 30일 이내에 아래의 서류를 지참하고 건물 소재지의 구, 현(시) 부동산 행정주무부서에 가서 등록수속을 필해야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(1) 전기 건물서비스계약</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(2) 임시 관리규약</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(3) 건물 인수검사합의서</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(4) 건설단위가 이관한 자료리스트</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(5) 검사기록</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(6) 인수인계 기록</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(7) 기타 인수검사 관련 문건.</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제30조 </w:t>
            </w:r>
            <w:r w:rsidRPr="003F1EA1">
              <w:rPr>
                <w:rFonts w:hAnsi="한컴바탕" w:hint="eastAsia"/>
              </w:rPr>
              <w:t>건설단위와 건물서비스기업은 서면으로 건물소유자에게 건물 인수검사 등록상황을 고지해야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lastRenderedPageBreak/>
              <w:t xml:space="preserve">제31조 </w:t>
            </w:r>
            <w:r w:rsidRPr="003F1EA1">
              <w:rPr>
                <w:rFonts w:hAnsi="한컴바탕" w:hint="eastAsia"/>
              </w:rPr>
              <w:t>건물 인수검사는 건물소유자 대표와 건물 소재지의 부동산 행정주무부서를 요청하여 참가하게 할 수 있으며, 또한 관련 전문기구에 협조를 요청할 수 있다. 건물 인수검사 과정과 결과는 공증을 할 수 있다.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제32조 </w:t>
            </w:r>
            <w:r w:rsidRPr="003F1EA1">
              <w:rPr>
                <w:rFonts w:hAnsi="한컴바탕" w:hint="eastAsia"/>
              </w:rPr>
              <w:t>건물을 인수인계 후 건설단위가 건물 인수검사합의서의 약정에 따라 건물의 공용부위, 공용시설과 설비 문제를 지체 없이 해결하지 않아 건물소유자의 건강, 재산 안전에 피해를 준 경우에는 법에 따라 상응하는 법적 책임을 부담해야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제33조 </w:t>
            </w:r>
            <w:r w:rsidRPr="003F1EA1">
              <w:rPr>
                <w:rFonts w:hAnsi="한컴바탕" w:hint="eastAsia"/>
              </w:rPr>
              <w:t>건물을 인수인계 후 은폐공사의 품질문제를 발견하여 건물구조의 안전과 정상적인 사용에 영향을 미치는 경우 건설단위는 마땅히 복구를 해야 하며, 건물소유자에게 경제적 손실을 빚어낸 경우 건설단위는 법에 따라 배상책임을 져야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제34조 </w:t>
            </w:r>
            <w:r w:rsidRPr="003F1EA1">
              <w:rPr>
                <w:rFonts w:hAnsi="한컴바탕" w:hint="eastAsia"/>
              </w:rPr>
              <w:t>건물을 인수인계한 날로부터 건물서비스기업은 전기 건물서비스계약에서 약정한, 법률과 법규 규정 및 업계규범이 확정한 유지보수, 관리의무를 전면적으로 수행하고 부당 관리서비스로 인해 초래된 건물 공용부위, 공용시설과 설비의 훼손이나 소멸에 대하여 책임을 져야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제35조 </w:t>
            </w:r>
            <w:r w:rsidRPr="003F1EA1">
              <w:rPr>
                <w:rFonts w:hAnsi="한컴바탕" w:hint="eastAsia"/>
              </w:rPr>
              <w:t>건물서비스기업은 인수검사 관련문건, 자료 및 기록을 보존서류로 작성하여 적절하게 보관해야 한다.</w:t>
            </w:r>
          </w:p>
          <w:p w:rsidR="009C2673" w:rsidRPr="003F1EA1" w:rsidRDefault="009C2673" w:rsidP="003F1EA1">
            <w:pPr>
              <w:pStyle w:val="MS"/>
              <w:wordWrap w:val="0"/>
              <w:autoSpaceDN w:val="0"/>
              <w:spacing w:line="290" w:lineRule="atLeast"/>
              <w:ind w:firstLineChars="200" w:firstLine="420"/>
              <w:rPr>
                <w:rFonts w:hAnsi="한컴바탕" w:hint="eastAsia"/>
              </w:rPr>
            </w:pPr>
            <w:r w:rsidRPr="003F1EA1">
              <w:rPr>
                <w:rFonts w:hAnsi="한컴바탕" w:hint="eastAsia"/>
              </w:rPr>
              <w:t>건물 인수검사 보존서류는 건물소유자 전원의 소유로 된다. 전기 건물서비스계약이 종료되어 건물소유자대회에서 다른 건물서비스기업을 선임한 경우 원 건물서비스기업은 전기 건물서비스계약이 종료되는 날로부터 10일 이내에 건물소유자위원회에 건물 인수검사 보존서류를 이관해야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제36조 </w:t>
            </w:r>
            <w:r w:rsidRPr="003F1EA1">
              <w:rPr>
                <w:rFonts w:hAnsi="한컴바탕" w:hint="eastAsia"/>
              </w:rPr>
              <w:t>건설단위는 국가가 규정한 유지보수 기한과 범위에 따라 건물의 공용부위, 공용시설과 설비에 대한 유지보수 책임을 진다.</w:t>
            </w:r>
          </w:p>
          <w:p w:rsidR="009C2673" w:rsidRPr="00F3192A" w:rsidRDefault="009C2673" w:rsidP="00F3192A">
            <w:pPr>
              <w:pStyle w:val="MS"/>
              <w:wordWrap w:val="0"/>
              <w:autoSpaceDN w:val="0"/>
              <w:spacing w:line="290" w:lineRule="atLeast"/>
              <w:ind w:firstLineChars="200" w:firstLine="404"/>
              <w:rPr>
                <w:rFonts w:hAnsi="한컴바탕" w:hint="eastAsia"/>
                <w:spacing w:val="-4"/>
              </w:rPr>
            </w:pPr>
            <w:r w:rsidRPr="00F3192A">
              <w:rPr>
                <w:rFonts w:hAnsi="한컴바탕" w:hint="eastAsia"/>
                <w:spacing w:val="-4"/>
              </w:rPr>
              <w:t>건설단위는 건물서비스기업에 건물의 공용부위, 공용시설과 설비의 유지보수를 의뢰할 수 있으며, 서비스내용과 비용은 쌍방이 약정한다.</w:t>
            </w:r>
          </w:p>
          <w:p w:rsidR="009C2673" w:rsidRPr="00F3192A" w:rsidRDefault="009C2673" w:rsidP="00F3192A">
            <w:pPr>
              <w:pStyle w:val="MS"/>
              <w:wordWrap w:val="0"/>
              <w:autoSpaceDN w:val="0"/>
              <w:spacing w:line="290" w:lineRule="atLeast"/>
              <w:ind w:firstLineChars="200" w:firstLine="388"/>
              <w:rPr>
                <w:rFonts w:hAnsi="한컴바탕" w:hint="eastAsia"/>
                <w:spacing w:val="-6"/>
              </w:rPr>
            </w:pPr>
            <w:r w:rsidRPr="00F3192A">
              <w:rPr>
                <w:rFonts w:hAnsi="한컴바탕" w:hint="eastAsia"/>
                <w:b/>
                <w:bCs/>
                <w:spacing w:val="-6"/>
              </w:rPr>
              <w:t xml:space="preserve">제37조 </w:t>
            </w:r>
            <w:r w:rsidRPr="00F3192A">
              <w:rPr>
                <w:rFonts w:hAnsi="한컴바탕" w:hint="eastAsia"/>
                <w:spacing w:val="-6"/>
              </w:rPr>
              <w:t xml:space="preserve">건설단위는 관련관계를 이용하여 주주권리를 남용하여 건물 인수검사에서 자신의 책임을 면제하고 건물서비스기업의 책임을 가중하며 건물 매수인의 권익에 피해를 주어서는 아니된다. </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제38조 </w:t>
            </w:r>
            <w:r w:rsidRPr="003F1EA1">
              <w:rPr>
                <w:rFonts w:hAnsi="한컴바탕" w:hint="eastAsia"/>
              </w:rPr>
              <w:t xml:space="preserve">건설단위는 건물 이관기한이 만기된 것을 이유로 건물서비스기업에 이관조건에 </w:t>
            </w:r>
            <w:r w:rsidRPr="003F1EA1">
              <w:rPr>
                <w:rFonts w:hAnsi="한컴바탕" w:hint="eastAsia"/>
              </w:rPr>
              <w:lastRenderedPageBreak/>
              <w:t>부합되지 않거나 검사를 실시하지 아니한 건물을 인수하도록 강요해서는 아니된다.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제39조 </w:t>
            </w:r>
            <w:r w:rsidRPr="003F1EA1">
              <w:rPr>
                <w:rFonts w:hAnsi="한컴바탕" w:hint="eastAsia"/>
              </w:rPr>
              <w:t>건물서비스기업이 제멋대로 검사를 실시하지 아니한 건물을 인수하여 건물의 공용부위, 공용시설과 설비의 하자로 인해 건물소유자에게 손해를 가져다 준 경우 건물서비스기업은 상응하는 배상책임을 부담해야 한다.</w:t>
            </w:r>
          </w:p>
          <w:p w:rsidR="009C2673" w:rsidRPr="00F3192A" w:rsidRDefault="009C2673" w:rsidP="00F3192A">
            <w:pPr>
              <w:pStyle w:val="MS"/>
              <w:wordWrap w:val="0"/>
              <w:autoSpaceDN w:val="0"/>
              <w:spacing w:line="290" w:lineRule="atLeast"/>
              <w:ind w:firstLineChars="200" w:firstLine="404"/>
              <w:rPr>
                <w:rFonts w:hAnsi="한컴바탕" w:hint="eastAsia"/>
                <w:spacing w:val="-2"/>
              </w:rPr>
            </w:pPr>
            <w:r w:rsidRPr="00F3192A">
              <w:rPr>
                <w:rFonts w:hAnsi="한컴바탕" w:hint="eastAsia"/>
                <w:b/>
                <w:bCs/>
                <w:spacing w:val="-2"/>
              </w:rPr>
              <w:t xml:space="preserve">제40조 </w:t>
            </w:r>
            <w:r w:rsidRPr="00F3192A">
              <w:rPr>
                <w:rFonts w:hAnsi="한컴바탕" w:hint="eastAsia"/>
                <w:spacing w:val="-2"/>
              </w:rPr>
              <w:t>건설단위와 건물서비스기업이 악의적으로 결탁하거나 허위를 날조하여 건물 인수검사 활동에서 건물소유자의 이익을 침해한 경우 쌍방은 공동으로 배상책임을 부담해야 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제41조 </w:t>
            </w:r>
            <w:r w:rsidRPr="003F1EA1">
              <w:rPr>
                <w:rFonts w:hAnsi="한컴바탕" w:hint="eastAsia"/>
              </w:rPr>
              <w:t>건물 인수검사 활동에서 건물소유자는 관련정보를 알 권리와 감독권을 향유한다. 건물 소재지 부동산 행정주무부서는 건설단위와 건물서비스기업의 인수 검사행위에 대한 신고를 지체 없이 처리해야 한다.</w:t>
            </w:r>
          </w:p>
          <w:p w:rsidR="009C2673" w:rsidRPr="00F3192A" w:rsidRDefault="009C2673" w:rsidP="00F3192A">
            <w:pPr>
              <w:pStyle w:val="MS"/>
              <w:wordWrap w:val="0"/>
              <w:autoSpaceDN w:val="0"/>
              <w:spacing w:line="290" w:lineRule="atLeast"/>
              <w:ind w:firstLineChars="200" w:firstLine="396"/>
              <w:rPr>
                <w:rFonts w:hAnsi="한컴바탕" w:hint="eastAsia"/>
                <w:spacing w:val="-4"/>
              </w:rPr>
            </w:pPr>
            <w:r w:rsidRPr="00F3192A">
              <w:rPr>
                <w:rFonts w:hAnsi="한컴바탕" w:hint="eastAsia"/>
                <w:b/>
                <w:bCs/>
                <w:spacing w:val="-4"/>
              </w:rPr>
              <w:t xml:space="preserve">제42조 </w:t>
            </w:r>
            <w:r w:rsidRPr="00F3192A">
              <w:rPr>
                <w:rFonts w:hAnsi="한컴바탕" w:hint="eastAsia"/>
                <w:spacing w:val="-4"/>
              </w:rPr>
              <w:t>건설단위, 건물서비스기업이 이 방법에 따라 인수검사 의무를 수행하지 아니한 경우 건물 소재지 부동산 행정주무부서는 기한부 시정하도록 명령하며, 기한이 지나도 시정하지 아니한 경우에는 불량경영행위로 간주하여 기업 신용서류에 기재하고 동시에 이를 통보한다.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제43조 </w:t>
            </w:r>
            <w:r w:rsidRPr="003F1EA1">
              <w:rPr>
                <w:rFonts w:hAnsi="한컴바탕" w:hint="eastAsia"/>
              </w:rPr>
              <w:t>건설단위가 인수검사 관련 자료를 이관하지 아니할 경우 건물 소재지 부동산 행정주무부서는 기한부 시정하도록 명령하며, 기한이 지나도 여전히 이관하지 아니한 경우에는 건설단위를 통보 비평하며, 아울러 《건물 관리조례》 제59조의 규정에 따라 처벌한다.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제44조 </w:t>
            </w:r>
            <w:r w:rsidRPr="003F1EA1">
              <w:rPr>
                <w:rFonts w:hAnsi="한컴바탕" w:hint="eastAsia"/>
              </w:rPr>
              <w:t>건물 인수검사 중에서 분쟁이 발생한 경우에는 건물 소재지 부동산 행정주무부서에 조정을 신청하거나 또는 유관 업계협회에 조정을 의뢰할 수 있다.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제45조 </w:t>
            </w:r>
            <w:r w:rsidRPr="003F1EA1">
              <w:rPr>
                <w:rFonts w:hAnsi="한컴바탕" w:hint="eastAsia"/>
              </w:rPr>
              <w:t>전기 건물서비스계약이 종료된 후 건물소유자위원회와 건물소유자대회에서 선임한 건물서비스기업 지간의 인수 검사활동은 이 방법을 참조 집행할 수 있다.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제46조 </w:t>
            </w:r>
            <w:r w:rsidRPr="003F1EA1">
              <w:rPr>
                <w:rFonts w:hAnsi="한컴바탕" w:hint="eastAsia"/>
              </w:rPr>
              <w:t>성, 자치구, 직할시 인민정부 주택성향건설주무부서는 이 방법에 근거하여 실시세칙을 제정할 수 있다.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제47조 </w:t>
            </w:r>
            <w:r w:rsidRPr="003F1EA1">
              <w:rPr>
                <w:rFonts w:hAnsi="한컴바탕" w:hint="eastAsia"/>
              </w:rPr>
              <w:t>이 방법은 국무원 주택성향건설 주무부서가 책임지고 해석한다.</w:t>
            </w:r>
          </w:p>
          <w:p w:rsidR="009C2673" w:rsidRPr="003F1EA1" w:rsidRDefault="009C2673" w:rsidP="003F1EA1">
            <w:pPr>
              <w:pStyle w:val="MS"/>
              <w:wordWrap w:val="0"/>
              <w:autoSpaceDN w:val="0"/>
              <w:spacing w:line="290" w:lineRule="atLeast"/>
              <w:ind w:firstLineChars="200" w:firstLine="412"/>
              <w:rPr>
                <w:rFonts w:hAnsi="한컴바탕" w:hint="eastAsia"/>
              </w:rPr>
            </w:pPr>
            <w:r w:rsidRPr="003F1EA1">
              <w:rPr>
                <w:rFonts w:hAnsi="한컴바탕" w:hint="eastAsia"/>
                <w:b/>
                <w:bCs/>
              </w:rPr>
              <w:t xml:space="preserve">제48조 </w:t>
            </w:r>
            <w:r w:rsidRPr="003F1EA1">
              <w:rPr>
                <w:rFonts w:hAnsi="한컴바탕" w:hint="eastAsia"/>
              </w:rPr>
              <w:t>이 방법은 2011년 1월 1일부터 시행한다.</w:t>
            </w:r>
          </w:p>
          <w:p w:rsidR="00C6489E" w:rsidRPr="003F1EA1" w:rsidRDefault="00C6489E" w:rsidP="003F1EA1">
            <w:pPr>
              <w:snapToGrid w:val="0"/>
              <w:spacing w:line="290" w:lineRule="atLeast"/>
              <w:ind w:firstLineChars="200" w:firstLine="420"/>
              <w:rPr>
                <w:rFonts w:ascii="한컴바탕" w:eastAsia="한컴바탕" w:hAnsi="한컴바탕" w:cs="한컴바탕"/>
                <w:sz w:val="21"/>
                <w:szCs w:val="21"/>
              </w:rPr>
            </w:pPr>
          </w:p>
        </w:tc>
        <w:tc>
          <w:tcPr>
            <w:tcW w:w="539" w:type="dxa"/>
          </w:tcPr>
          <w:p w:rsidR="00C6489E" w:rsidRPr="00946510" w:rsidRDefault="00C6489E" w:rsidP="00946510">
            <w:pPr>
              <w:wordWrap/>
              <w:snapToGrid w:val="0"/>
              <w:spacing w:line="290" w:lineRule="atLeast"/>
              <w:rPr>
                <w:sz w:val="21"/>
                <w:szCs w:val="21"/>
              </w:rPr>
            </w:pPr>
          </w:p>
        </w:tc>
        <w:tc>
          <w:tcPr>
            <w:tcW w:w="3958" w:type="dxa"/>
          </w:tcPr>
          <w:p w:rsidR="00946510" w:rsidRPr="003F1EA1" w:rsidRDefault="00946510" w:rsidP="00946510">
            <w:pPr>
              <w:wordWrap/>
              <w:snapToGrid w:val="0"/>
              <w:spacing w:line="290" w:lineRule="atLeast"/>
              <w:jc w:val="center"/>
              <w:rPr>
                <w:rFonts w:ascii="SimSun" w:eastAsia="SimSun" w:hAnsi="SimSun" w:hint="eastAsia"/>
                <w:b/>
                <w:sz w:val="26"/>
                <w:szCs w:val="26"/>
                <w:lang w:eastAsia="zh-CN"/>
              </w:rPr>
            </w:pPr>
            <w:r w:rsidRPr="003F1EA1">
              <w:rPr>
                <w:rFonts w:ascii="SimSun" w:eastAsia="SimSun" w:hAnsi="SimSun" w:cs="새굴림" w:hint="eastAsia"/>
                <w:b/>
                <w:sz w:val="26"/>
                <w:szCs w:val="26"/>
                <w:lang w:eastAsia="zh-CN"/>
              </w:rPr>
              <w:t>关于印发</w:t>
            </w:r>
            <w:r w:rsidRPr="003F1EA1">
              <w:rPr>
                <w:rFonts w:ascii="SimSun" w:eastAsia="SimSun" w:hAnsi="SimSun" w:cs="맑은 고딕" w:hint="eastAsia"/>
                <w:b/>
                <w:sz w:val="26"/>
                <w:szCs w:val="26"/>
                <w:lang w:eastAsia="zh-CN"/>
              </w:rPr>
              <w:t>《</w:t>
            </w:r>
            <w:r w:rsidRPr="003F1EA1">
              <w:rPr>
                <w:rFonts w:ascii="SimSun" w:eastAsia="SimSun" w:hAnsi="SimSun" w:cs="바탕" w:hint="eastAsia"/>
                <w:b/>
                <w:sz w:val="26"/>
                <w:szCs w:val="26"/>
                <w:lang w:eastAsia="zh-CN"/>
              </w:rPr>
              <w:t>物</w:t>
            </w:r>
            <w:r w:rsidRPr="003F1EA1">
              <w:rPr>
                <w:rFonts w:ascii="SimSun" w:eastAsia="SimSun" w:hAnsi="SimSun" w:cs="새굴림" w:hint="eastAsia"/>
                <w:b/>
                <w:sz w:val="26"/>
                <w:szCs w:val="26"/>
                <w:lang w:eastAsia="zh-CN"/>
              </w:rPr>
              <w:t>业承接查验办法</w:t>
            </w:r>
            <w:r w:rsidRPr="003F1EA1">
              <w:rPr>
                <w:rFonts w:ascii="SimSun" w:eastAsia="SimSun" w:hAnsi="SimSun" w:cs="맑은 고딕" w:hint="eastAsia"/>
                <w:b/>
                <w:sz w:val="26"/>
                <w:szCs w:val="26"/>
                <w:lang w:eastAsia="zh-CN"/>
              </w:rPr>
              <w:t>》</w:t>
            </w:r>
            <w:r w:rsidRPr="003F1EA1">
              <w:rPr>
                <w:rFonts w:ascii="SimSun" w:eastAsia="SimSun" w:hAnsi="SimSun" w:cs="바탕" w:hint="eastAsia"/>
                <w:b/>
                <w:sz w:val="26"/>
                <w:szCs w:val="26"/>
                <w:lang w:eastAsia="zh-CN"/>
              </w:rPr>
              <w:t>的通知</w:t>
            </w:r>
          </w:p>
          <w:p w:rsidR="00946510" w:rsidRPr="003F1EA1" w:rsidRDefault="00946510" w:rsidP="00946510">
            <w:pPr>
              <w:wordWrap/>
              <w:snapToGrid w:val="0"/>
              <w:spacing w:line="290" w:lineRule="atLeast"/>
              <w:jc w:val="center"/>
              <w:rPr>
                <w:rFonts w:ascii="SimSun" w:eastAsia="SimSun" w:hAnsi="SimSun"/>
                <w:sz w:val="21"/>
                <w:szCs w:val="21"/>
                <w:lang w:eastAsia="zh-CN"/>
              </w:rPr>
            </w:pPr>
            <w:r w:rsidRPr="003F1EA1">
              <w:rPr>
                <w:rFonts w:ascii="SimSun" w:eastAsia="SimSun" w:hAnsi="SimSun" w:cs="바탕" w:hint="eastAsia"/>
                <w:sz w:val="21"/>
                <w:szCs w:val="21"/>
                <w:lang w:eastAsia="zh-CN"/>
              </w:rPr>
              <w:t>建房</w:t>
            </w:r>
            <w:r w:rsidRPr="003F1EA1">
              <w:rPr>
                <w:rFonts w:ascii="SimSun" w:eastAsia="SimSun" w:hAnsi="SimSun" w:hint="eastAsia"/>
                <w:sz w:val="21"/>
                <w:szCs w:val="21"/>
                <w:lang w:eastAsia="zh-CN"/>
              </w:rPr>
              <w:t>[2010]165</w:t>
            </w:r>
            <w:r w:rsidRPr="003F1EA1">
              <w:rPr>
                <w:rFonts w:ascii="SimSun" w:eastAsia="SimSun" w:hAnsi="SimSun" w:cs="새굴림" w:hint="eastAsia"/>
                <w:sz w:val="21"/>
                <w:szCs w:val="21"/>
                <w:lang w:eastAsia="zh-CN"/>
              </w:rPr>
              <w:t>号</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p>
          <w:p w:rsidR="00946510" w:rsidRPr="003F1EA1" w:rsidRDefault="00946510" w:rsidP="00946510">
            <w:pPr>
              <w:wordWrap/>
              <w:snapToGrid w:val="0"/>
              <w:spacing w:line="290" w:lineRule="atLeast"/>
              <w:rPr>
                <w:rFonts w:ascii="SimSun" w:eastAsia="SimSun" w:hAnsi="SimSun"/>
                <w:sz w:val="21"/>
                <w:szCs w:val="21"/>
                <w:lang w:eastAsia="zh-CN"/>
              </w:rPr>
            </w:pPr>
            <w:r w:rsidRPr="003F1EA1">
              <w:rPr>
                <w:rFonts w:ascii="SimSun" w:eastAsia="SimSun" w:hAnsi="SimSun" w:cs="바탕" w:hint="eastAsia"/>
                <w:sz w:val="21"/>
                <w:szCs w:val="21"/>
                <w:lang w:eastAsia="zh-CN"/>
              </w:rPr>
              <w:t>各省</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自治</w:t>
            </w:r>
            <w:r w:rsidRPr="003F1EA1">
              <w:rPr>
                <w:rFonts w:ascii="SimSun" w:eastAsia="SimSun" w:hAnsi="SimSun" w:cs="새굴림" w:hint="eastAsia"/>
                <w:sz w:val="21"/>
                <w:szCs w:val="21"/>
                <w:lang w:eastAsia="zh-CN"/>
              </w:rPr>
              <w:t>区住房和城乡建设厅</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直</w:t>
            </w:r>
            <w:r w:rsidRPr="003F1EA1">
              <w:rPr>
                <w:rFonts w:ascii="SimSun" w:eastAsia="SimSun" w:hAnsi="SimSun" w:cs="새굴림" w:hint="eastAsia"/>
                <w:sz w:val="21"/>
                <w:szCs w:val="21"/>
                <w:lang w:eastAsia="zh-CN"/>
              </w:rPr>
              <w:t>辖市房地局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建委</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新疆生</w:t>
            </w:r>
            <w:r w:rsidRPr="003F1EA1">
              <w:rPr>
                <w:rFonts w:ascii="SimSun" w:eastAsia="SimSun" w:hAnsi="SimSun" w:cs="새굴림" w:hint="eastAsia"/>
                <w:sz w:val="21"/>
                <w:szCs w:val="21"/>
                <w:lang w:eastAsia="zh-CN"/>
              </w:rPr>
              <w:t>产建设兵团建设局</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hint="eastAsia"/>
                <w:sz w:val="21"/>
                <w:szCs w:val="21"/>
                <w:lang w:eastAsia="zh-CN"/>
              </w:rPr>
            </w:pPr>
            <w:r w:rsidRPr="003F1EA1">
              <w:rPr>
                <w:rFonts w:ascii="SimSun" w:eastAsia="SimSun" w:hAnsi="SimSun" w:cs="새굴림" w:hint="eastAsia"/>
                <w:sz w:val="21"/>
                <w:szCs w:val="21"/>
                <w:lang w:eastAsia="zh-CN"/>
              </w:rPr>
              <w:t>为了规范物业承接查验行为</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加强前期物</w:t>
            </w:r>
            <w:r w:rsidRPr="003F1EA1">
              <w:rPr>
                <w:rFonts w:ascii="SimSun" w:eastAsia="SimSun" w:hAnsi="SimSun" w:cs="새굴림" w:hint="eastAsia"/>
                <w:sz w:val="21"/>
                <w:szCs w:val="21"/>
                <w:lang w:eastAsia="zh-CN"/>
              </w:rPr>
              <w:t>业管理活动的指导和监督</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维护业主的合法权益</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根据</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中</w:t>
            </w:r>
            <w:r w:rsidRPr="003F1EA1">
              <w:rPr>
                <w:rFonts w:ascii="SimSun" w:eastAsia="SimSun" w:hAnsi="SimSun" w:cs="새굴림" w:hint="eastAsia"/>
                <w:sz w:val="21"/>
                <w:szCs w:val="21"/>
                <w:lang w:eastAsia="zh-CN"/>
              </w:rPr>
              <w:t>华人民共和国物权法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中</w:t>
            </w:r>
            <w:r w:rsidRPr="003F1EA1">
              <w:rPr>
                <w:rFonts w:ascii="SimSun" w:eastAsia="SimSun" w:hAnsi="SimSun" w:cs="새굴림" w:hint="eastAsia"/>
                <w:sz w:val="21"/>
                <w:szCs w:val="21"/>
                <w:lang w:eastAsia="zh-CN"/>
              </w:rPr>
              <w:t>华人民共和国合同法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业管理条例</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等法律法</w:t>
            </w:r>
            <w:r w:rsidRPr="003F1EA1">
              <w:rPr>
                <w:rFonts w:ascii="SimSun" w:eastAsia="SimSun" w:hAnsi="SimSun" w:cs="새굴림" w:hint="eastAsia"/>
                <w:sz w:val="21"/>
                <w:szCs w:val="21"/>
                <w:lang w:eastAsia="zh-CN"/>
              </w:rPr>
              <w:t>规的规定</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我部制定了</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业承接查验办法</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现印发给你们</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请贯彻执行</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执行中的情况</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请及时告知我部房地产市场监管司</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p>
          <w:p w:rsidR="00946510" w:rsidRPr="003F1EA1" w:rsidRDefault="00946510" w:rsidP="0011273A">
            <w:pPr>
              <w:wordWrap/>
              <w:snapToGrid w:val="0"/>
              <w:spacing w:line="290" w:lineRule="atLeast"/>
              <w:jc w:val="right"/>
              <w:rPr>
                <w:rFonts w:ascii="SimSun" w:eastAsia="SimSun" w:hAnsi="SimSun" w:hint="eastAsia"/>
                <w:sz w:val="21"/>
                <w:szCs w:val="21"/>
                <w:lang w:eastAsia="zh-CN"/>
              </w:rPr>
            </w:pPr>
            <w:r w:rsidRPr="003F1EA1">
              <w:rPr>
                <w:rFonts w:ascii="SimSun" w:eastAsia="SimSun" w:hAnsi="SimSun" w:cs="바탕" w:hint="eastAsia"/>
                <w:sz w:val="21"/>
                <w:szCs w:val="21"/>
                <w:lang w:eastAsia="zh-CN"/>
              </w:rPr>
              <w:t>住房和城</w:t>
            </w:r>
            <w:r w:rsidRPr="003F1EA1">
              <w:rPr>
                <w:rFonts w:ascii="SimSun" w:eastAsia="SimSun" w:hAnsi="SimSun" w:cs="새굴림" w:hint="eastAsia"/>
                <w:sz w:val="21"/>
                <w:szCs w:val="21"/>
                <w:lang w:eastAsia="zh-CN"/>
              </w:rPr>
              <w:t>乡建设部</w:t>
            </w:r>
          </w:p>
          <w:p w:rsidR="00946510" w:rsidRPr="003F1EA1" w:rsidRDefault="00946510" w:rsidP="0011273A">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14"/>
                <w:attr w:name="Month" w:val="10"/>
                <w:attr w:name="Year" w:val="2010"/>
              </w:smartTagPr>
              <w:r w:rsidRPr="003F1EA1">
                <w:rPr>
                  <w:rFonts w:ascii="SimSun" w:eastAsia="SimSun" w:hAnsi="SimSun" w:cs="바탕" w:hint="eastAsia"/>
                  <w:sz w:val="21"/>
                  <w:szCs w:val="21"/>
                  <w:lang w:eastAsia="zh-CN"/>
                </w:rPr>
                <w:t>二</w:t>
              </w:r>
              <w:r w:rsidRPr="003F1EA1">
                <w:rPr>
                  <w:rFonts w:ascii="SimSun" w:eastAsia="SimSun" w:hAnsi="SimSun" w:cs="SimSun" w:hint="eastAsia"/>
                  <w:sz w:val="21"/>
                  <w:szCs w:val="21"/>
                  <w:lang w:eastAsia="zh-CN"/>
                </w:rPr>
                <w:t>〇一〇年十月十四日</w:t>
              </w:r>
            </w:smartTag>
          </w:p>
          <w:p w:rsidR="00946510" w:rsidRDefault="00946510" w:rsidP="00946510">
            <w:pPr>
              <w:wordWrap/>
              <w:snapToGrid w:val="0"/>
              <w:spacing w:line="290" w:lineRule="atLeast"/>
              <w:ind w:firstLineChars="200" w:firstLine="420"/>
              <w:rPr>
                <w:rFonts w:ascii="SimSun" w:eastAsia="SimSun" w:hAnsi="SimSun" w:hint="eastAsia"/>
                <w:sz w:val="21"/>
                <w:szCs w:val="21"/>
                <w:lang w:eastAsia="zh-CN"/>
              </w:rPr>
            </w:pPr>
          </w:p>
          <w:p w:rsidR="0011273A" w:rsidRPr="003F1EA1" w:rsidRDefault="0011273A" w:rsidP="00946510">
            <w:pPr>
              <w:wordWrap/>
              <w:snapToGrid w:val="0"/>
              <w:spacing w:line="290" w:lineRule="atLeast"/>
              <w:ind w:firstLineChars="200" w:firstLine="420"/>
              <w:rPr>
                <w:rFonts w:ascii="SimSun" w:eastAsia="SimSun" w:hAnsi="SimSun" w:hint="eastAsia"/>
                <w:sz w:val="21"/>
                <w:szCs w:val="21"/>
                <w:lang w:eastAsia="zh-CN"/>
              </w:rPr>
            </w:pPr>
          </w:p>
          <w:p w:rsidR="00946510" w:rsidRPr="003F1EA1" w:rsidRDefault="00946510" w:rsidP="00946510">
            <w:pPr>
              <w:wordWrap/>
              <w:snapToGrid w:val="0"/>
              <w:spacing w:line="290" w:lineRule="atLeast"/>
              <w:jc w:val="center"/>
              <w:rPr>
                <w:rFonts w:ascii="SimSun" w:eastAsia="SimSun" w:hAnsi="SimSun" w:hint="eastAsia"/>
                <w:sz w:val="21"/>
                <w:szCs w:val="21"/>
                <w:lang w:eastAsia="zh-CN"/>
              </w:rPr>
            </w:pPr>
            <w:r w:rsidRPr="003F1EA1">
              <w:rPr>
                <w:rFonts w:ascii="SimSun" w:eastAsia="SimSun" w:hAnsi="SimSun" w:cs="바탕" w:hint="eastAsia"/>
                <w:b/>
                <w:sz w:val="21"/>
                <w:szCs w:val="21"/>
                <w:lang w:eastAsia="zh-CN"/>
              </w:rPr>
              <w:t>物</w:t>
            </w:r>
            <w:r w:rsidRPr="003F1EA1">
              <w:rPr>
                <w:rFonts w:ascii="SimSun" w:eastAsia="SimSun" w:hAnsi="SimSun" w:cs="새굴림" w:hint="eastAsia"/>
                <w:b/>
                <w:sz w:val="21"/>
                <w:szCs w:val="21"/>
                <w:lang w:eastAsia="zh-CN"/>
              </w:rPr>
              <w:t>业承接查验办法</w:t>
            </w:r>
          </w:p>
          <w:p w:rsidR="00946510" w:rsidRPr="003F1EA1" w:rsidRDefault="00946510" w:rsidP="00946510">
            <w:pPr>
              <w:wordWrap/>
              <w:snapToGrid w:val="0"/>
              <w:spacing w:line="290" w:lineRule="atLeast"/>
              <w:ind w:firstLineChars="200" w:firstLine="420"/>
              <w:rPr>
                <w:rFonts w:ascii="SimSun" w:eastAsia="SimSun" w:hAnsi="SimSun" w:hint="eastAsia"/>
                <w:sz w:val="21"/>
                <w:szCs w:val="21"/>
                <w:lang w:eastAsia="zh-CN"/>
              </w:rPr>
            </w:pP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第一</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새굴림" w:hint="eastAsia"/>
                <w:sz w:val="21"/>
                <w:szCs w:val="21"/>
                <w:lang w:eastAsia="zh-CN"/>
              </w:rPr>
              <w:t>为了规范物业承接查验行为</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加强前期物</w:t>
            </w:r>
            <w:r w:rsidRPr="003F1EA1">
              <w:rPr>
                <w:rFonts w:ascii="SimSun" w:eastAsia="SimSun" w:hAnsi="SimSun" w:cs="새굴림" w:hint="eastAsia"/>
                <w:sz w:val="21"/>
                <w:szCs w:val="21"/>
                <w:lang w:eastAsia="zh-CN"/>
              </w:rPr>
              <w:t>业管理活动的指导和监督</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维护业主的合法权益</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根据</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中</w:t>
            </w:r>
            <w:r w:rsidRPr="003F1EA1">
              <w:rPr>
                <w:rFonts w:ascii="SimSun" w:eastAsia="SimSun" w:hAnsi="SimSun" w:cs="새굴림" w:hint="eastAsia"/>
                <w:sz w:val="21"/>
                <w:szCs w:val="21"/>
                <w:lang w:eastAsia="zh-CN"/>
              </w:rPr>
              <w:t>华人民共和国物权法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中</w:t>
            </w:r>
            <w:r w:rsidRPr="003F1EA1">
              <w:rPr>
                <w:rFonts w:ascii="SimSun" w:eastAsia="SimSun" w:hAnsi="SimSun" w:cs="새굴림" w:hint="eastAsia"/>
                <w:sz w:val="21"/>
                <w:szCs w:val="21"/>
                <w:lang w:eastAsia="zh-CN"/>
              </w:rPr>
              <w:t>华人民共和国合同法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业管理条例</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等法律法</w:t>
            </w:r>
            <w:r w:rsidRPr="003F1EA1">
              <w:rPr>
                <w:rFonts w:ascii="SimSun" w:eastAsia="SimSun" w:hAnsi="SimSun" w:cs="새굴림" w:hint="eastAsia"/>
                <w:sz w:val="21"/>
                <w:szCs w:val="21"/>
                <w:lang w:eastAsia="zh-CN"/>
              </w:rPr>
              <w:t>规的规定</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制定本</w:t>
            </w:r>
            <w:r w:rsidRPr="003F1EA1">
              <w:rPr>
                <w:rFonts w:ascii="SimSun" w:eastAsia="SimSun" w:hAnsi="SimSun" w:cs="새굴림" w:hint="eastAsia"/>
                <w:sz w:val="21"/>
                <w:szCs w:val="21"/>
                <w:lang w:eastAsia="zh-CN"/>
              </w:rPr>
              <w:t>办法</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本</w:t>
            </w:r>
            <w:r w:rsidRPr="003F1EA1">
              <w:rPr>
                <w:rFonts w:ascii="SimSun" w:eastAsia="SimSun" w:hAnsi="SimSun" w:cs="새굴림" w:hint="eastAsia"/>
                <w:sz w:val="21"/>
                <w:szCs w:val="21"/>
                <w:lang w:eastAsia="zh-CN"/>
              </w:rPr>
              <w:t>办法所称物业承接查验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是指承接新建物</w:t>
            </w:r>
            <w:r w:rsidRPr="003F1EA1">
              <w:rPr>
                <w:rFonts w:ascii="SimSun" w:eastAsia="SimSun" w:hAnsi="SimSun" w:cs="새굴림" w:hint="eastAsia"/>
                <w:sz w:val="21"/>
                <w:szCs w:val="21"/>
                <w:lang w:eastAsia="zh-CN"/>
              </w:rPr>
              <w:t>业前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业服务企业和建设单位按照国家有关规定和前期物业服务合同的约定</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共同</w:t>
            </w:r>
            <w:r w:rsidRPr="003F1EA1">
              <w:rPr>
                <w:rFonts w:ascii="SimSun" w:eastAsia="SimSun" w:hAnsi="SimSun" w:cs="새굴림" w:hint="eastAsia"/>
                <w:sz w:val="21"/>
                <w:szCs w:val="21"/>
                <w:lang w:eastAsia="zh-CN"/>
              </w:rPr>
              <w:t>对物业共用部位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设施设备进行检查和验收的活动</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业承接查验应当遵循诚实信用</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客</w:t>
            </w:r>
            <w:r w:rsidRPr="003F1EA1">
              <w:rPr>
                <w:rFonts w:ascii="SimSun" w:eastAsia="SimSun" w:hAnsi="SimSun" w:cs="새굴림" w:hint="eastAsia"/>
                <w:sz w:val="21"/>
                <w:szCs w:val="21"/>
                <w:lang w:eastAsia="zh-CN"/>
              </w:rPr>
              <w:t>观公正</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权责分明以及保护业主共有财产的原则</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鼓</w:t>
            </w:r>
            <w:r w:rsidRPr="003F1EA1">
              <w:rPr>
                <w:rFonts w:ascii="SimSun" w:eastAsia="SimSun" w:hAnsi="SimSun" w:cs="새굴림" w:hint="eastAsia"/>
                <w:sz w:val="21"/>
                <w:szCs w:val="21"/>
                <w:lang w:eastAsia="zh-CN"/>
              </w:rPr>
              <w:t>励物业服务企业通过参与建设工程的设计</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施工</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分</w:t>
            </w:r>
            <w:r w:rsidRPr="003F1EA1">
              <w:rPr>
                <w:rFonts w:ascii="SimSun" w:eastAsia="SimSun" w:hAnsi="SimSun" w:cs="새굴림" w:hint="eastAsia"/>
                <w:sz w:val="21"/>
                <w:szCs w:val="21"/>
                <w:lang w:eastAsia="zh-CN"/>
              </w:rPr>
              <w:t>户验收和竣工验收等活动</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向建</w:t>
            </w:r>
            <w:r w:rsidRPr="003F1EA1">
              <w:rPr>
                <w:rFonts w:ascii="SimSun" w:eastAsia="SimSun" w:hAnsi="SimSun" w:cs="새굴림" w:hint="eastAsia"/>
                <w:sz w:val="21"/>
                <w:szCs w:val="21"/>
                <w:lang w:eastAsia="zh-CN"/>
              </w:rPr>
              <w:t>设单位提</w:t>
            </w:r>
            <w:r w:rsidRPr="003F1EA1">
              <w:rPr>
                <w:rFonts w:ascii="SimSun" w:eastAsia="SimSun" w:hAnsi="SimSun" w:cs="바탕" w:hint="eastAsia"/>
                <w:sz w:val="21"/>
                <w:szCs w:val="21"/>
                <w:lang w:eastAsia="zh-CN"/>
              </w:rPr>
              <w:t>供有</w:t>
            </w:r>
            <w:r w:rsidRPr="003F1EA1">
              <w:rPr>
                <w:rFonts w:ascii="SimSun" w:eastAsia="SimSun" w:hAnsi="SimSun" w:cs="새굴림" w:hint="eastAsia"/>
                <w:sz w:val="21"/>
                <w:szCs w:val="21"/>
                <w:lang w:eastAsia="zh-CN"/>
              </w:rPr>
              <w:t>关物业管理的建议</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为实施物业承接查验创造有利条件</w:t>
            </w:r>
            <w:r w:rsidRPr="003F1EA1">
              <w:rPr>
                <w:rFonts w:ascii="SimSun" w:eastAsia="SimSun" w:hAnsi="SimSun" w:cs="맑은 고딕" w:hint="eastAsia"/>
                <w:sz w:val="21"/>
                <w:szCs w:val="21"/>
                <w:lang w:eastAsia="zh-CN"/>
              </w:rPr>
              <w:t>。</w:t>
            </w:r>
          </w:p>
          <w:p w:rsidR="00A747C4" w:rsidRDefault="00946510" w:rsidP="003F1EA1">
            <w:pPr>
              <w:wordWrap/>
              <w:snapToGrid w:val="0"/>
              <w:spacing w:line="290" w:lineRule="atLeast"/>
              <w:ind w:firstLineChars="200" w:firstLine="422"/>
              <w:rPr>
                <w:rFonts w:ascii="SimSun" w:eastAsia="SimSun" w:hAnsi="SimSun" w:cs="새굴림" w:hint="eastAsia"/>
                <w:sz w:val="21"/>
                <w:szCs w:val="21"/>
                <w:lang w:eastAsia="zh-CN"/>
              </w:rPr>
            </w:pPr>
            <w:r w:rsidRPr="003F1EA1">
              <w:rPr>
                <w:rFonts w:ascii="SimSun" w:eastAsia="SimSun" w:hAnsi="SimSun" w:cs="바탕" w:hint="eastAsia"/>
                <w:b/>
                <w:sz w:val="21"/>
                <w:szCs w:val="21"/>
                <w:lang w:eastAsia="zh-CN"/>
              </w:rPr>
              <w:t>第五</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새굴림" w:hint="eastAsia"/>
                <w:sz w:val="21"/>
                <w:szCs w:val="21"/>
                <w:lang w:eastAsia="zh-CN"/>
              </w:rPr>
              <w:t>国务院住房和城乡建设主管部门负责全国物业承接查验活动的指</w:t>
            </w:r>
          </w:p>
          <w:p w:rsidR="00A747C4" w:rsidRDefault="00A747C4" w:rsidP="00A747C4">
            <w:pPr>
              <w:wordWrap/>
              <w:snapToGrid w:val="0"/>
              <w:spacing w:line="290" w:lineRule="atLeast"/>
              <w:ind w:firstLineChars="200" w:firstLine="420"/>
              <w:rPr>
                <w:rFonts w:ascii="SimSun" w:eastAsia="SimSun" w:hAnsi="SimSun" w:cs="새굴림" w:hint="eastAsia"/>
                <w:sz w:val="21"/>
                <w:szCs w:val="21"/>
                <w:lang w:eastAsia="zh-CN"/>
              </w:rPr>
            </w:pPr>
          </w:p>
          <w:p w:rsidR="00946510" w:rsidRPr="003F1EA1" w:rsidRDefault="00946510" w:rsidP="00A747C4">
            <w:pPr>
              <w:wordWrap/>
              <w:snapToGrid w:val="0"/>
              <w:spacing w:line="290" w:lineRule="atLeast"/>
              <w:rPr>
                <w:rFonts w:ascii="SimSun" w:eastAsia="SimSun" w:hAnsi="SimSun"/>
                <w:sz w:val="21"/>
                <w:szCs w:val="21"/>
                <w:lang w:eastAsia="zh-CN"/>
              </w:rPr>
            </w:pPr>
            <w:r w:rsidRPr="003F1EA1">
              <w:rPr>
                <w:rFonts w:ascii="SimSun" w:eastAsia="SimSun" w:hAnsi="SimSun" w:cs="새굴림" w:hint="eastAsia"/>
                <w:sz w:val="21"/>
                <w:szCs w:val="21"/>
                <w:lang w:eastAsia="zh-CN"/>
              </w:rPr>
              <w:lastRenderedPageBreak/>
              <w:t>导和监督工作</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cs="새굴림" w:hint="eastAsia"/>
                <w:sz w:val="21"/>
                <w:szCs w:val="21"/>
                <w:lang w:eastAsia="zh-CN"/>
              </w:rPr>
              <w:t>县级以上地方人民政府房地产行政主管部门负责本行政区域内物业承接查验活动的指导和监督工作</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第六</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设单位与物业买受人签订的物业买卖合同</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应当约定其所交付物业的共用部位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设施设备的配置和建设标准</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第七</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设单位制定的临时管理规约</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应当对全体业主同意授权物业服务企业代为查验物业共用部位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设施设备的事项作出约定</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第八</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设单位与物业服务企业签订的前期物业服务合同</w:t>
            </w:r>
            <w:r w:rsidRPr="003F1EA1">
              <w:rPr>
                <w:rFonts w:ascii="SimSun" w:eastAsia="SimSun" w:hAnsi="SimSun" w:hint="eastAsia"/>
                <w:sz w:val="21"/>
                <w:szCs w:val="21"/>
                <w:lang w:eastAsia="zh-CN"/>
              </w:rPr>
              <w:t>，</w:t>
            </w:r>
            <w:r w:rsidRPr="003F1EA1">
              <w:rPr>
                <w:rFonts w:ascii="SimSun" w:eastAsia="SimSun" w:hAnsi="SimSun" w:cs="새굴림" w:hint="eastAsia"/>
                <w:sz w:val="21"/>
                <w:szCs w:val="21"/>
                <w:lang w:eastAsia="zh-CN"/>
              </w:rPr>
              <w:t>应当包含物业承接查验的内容</w:t>
            </w:r>
            <w:r w:rsidRPr="003F1EA1">
              <w:rPr>
                <w:rFonts w:ascii="SimSun" w:eastAsia="SimSun" w:hAnsi="SimSun" w:cs="맑은 고딕" w:hint="eastAsia"/>
                <w:sz w:val="21"/>
                <w:szCs w:val="21"/>
                <w:lang w:eastAsia="zh-CN"/>
              </w:rPr>
              <w:t>。</w:t>
            </w:r>
          </w:p>
          <w:p w:rsidR="00946510" w:rsidRPr="000658EB" w:rsidRDefault="00946510" w:rsidP="000658EB">
            <w:pPr>
              <w:wordWrap/>
              <w:snapToGrid w:val="0"/>
              <w:spacing w:line="290" w:lineRule="atLeast"/>
              <w:ind w:firstLineChars="200" w:firstLine="444"/>
              <w:rPr>
                <w:rFonts w:ascii="SimSun" w:eastAsia="SimSun" w:hAnsi="SimSun"/>
                <w:spacing w:val="6"/>
                <w:sz w:val="21"/>
                <w:szCs w:val="21"/>
                <w:lang w:eastAsia="zh-CN"/>
              </w:rPr>
            </w:pPr>
            <w:r w:rsidRPr="000658EB">
              <w:rPr>
                <w:rFonts w:ascii="SimSun" w:eastAsia="SimSun" w:hAnsi="SimSun" w:cs="바탕" w:hint="eastAsia"/>
                <w:spacing w:val="6"/>
                <w:sz w:val="21"/>
                <w:szCs w:val="21"/>
                <w:lang w:eastAsia="zh-CN"/>
              </w:rPr>
              <w:t>前期物</w:t>
            </w:r>
            <w:r w:rsidRPr="000658EB">
              <w:rPr>
                <w:rFonts w:ascii="SimSun" w:eastAsia="SimSun" w:hAnsi="SimSun" w:cs="새굴림" w:hint="eastAsia"/>
                <w:spacing w:val="6"/>
                <w:sz w:val="21"/>
                <w:szCs w:val="21"/>
                <w:lang w:eastAsia="zh-CN"/>
              </w:rPr>
              <w:t>业服务合同就物业承接查验的内容没有约定或者约定不明确的</w:t>
            </w:r>
            <w:r w:rsidRPr="000658EB">
              <w:rPr>
                <w:rFonts w:ascii="SimSun" w:eastAsia="SimSun" w:hAnsi="SimSun" w:cs="맑은 고딕" w:hint="eastAsia"/>
                <w:spacing w:val="6"/>
                <w:sz w:val="21"/>
                <w:szCs w:val="21"/>
                <w:lang w:eastAsia="zh-CN"/>
              </w:rPr>
              <w:t>，</w:t>
            </w:r>
            <w:r w:rsidRPr="000658EB">
              <w:rPr>
                <w:rFonts w:ascii="SimSun" w:eastAsia="SimSun" w:hAnsi="SimSun" w:cs="바탕" w:hint="eastAsia"/>
                <w:spacing w:val="6"/>
                <w:sz w:val="21"/>
                <w:szCs w:val="21"/>
                <w:lang w:eastAsia="zh-CN"/>
              </w:rPr>
              <w:t>建</w:t>
            </w:r>
            <w:r w:rsidRPr="000658EB">
              <w:rPr>
                <w:rFonts w:ascii="SimSun" w:eastAsia="SimSun" w:hAnsi="SimSun" w:cs="새굴림" w:hint="eastAsia"/>
                <w:spacing w:val="6"/>
                <w:sz w:val="21"/>
                <w:szCs w:val="21"/>
                <w:lang w:eastAsia="zh-CN"/>
              </w:rPr>
              <w:t>设单位与物业服务企业可以协议补充</w:t>
            </w:r>
            <w:r w:rsidRPr="000658EB">
              <w:rPr>
                <w:rFonts w:ascii="SimSun" w:eastAsia="SimSun" w:hAnsi="SimSun" w:cs="맑은 고딕" w:hint="eastAsia"/>
                <w:spacing w:val="6"/>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cs="바탕" w:hint="eastAsia"/>
                <w:sz w:val="21"/>
                <w:szCs w:val="21"/>
                <w:lang w:eastAsia="zh-CN"/>
              </w:rPr>
              <w:t>不能</w:t>
            </w:r>
            <w:r w:rsidRPr="003F1EA1">
              <w:rPr>
                <w:rFonts w:ascii="SimSun" w:eastAsia="SimSun" w:hAnsi="SimSun" w:cs="새굴림" w:hint="eastAsia"/>
                <w:sz w:val="21"/>
                <w:szCs w:val="21"/>
                <w:lang w:eastAsia="zh-CN"/>
              </w:rPr>
              <w:t>达成补充协议的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按照</w:t>
            </w:r>
            <w:r w:rsidRPr="003F1EA1">
              <w:rPr>
                <w:rFonts w:ascii="SimSun" w:eastAsia="SimSun" w:hAnsi="SimSun" w:cs="새굴림" w:hint="eastAsia"/>
                <w:sz w:val="21"/>
                <w:szCs w:val="21"/>
                <w:lang w:eastAsia="zh-CN"/>
              </w:rPr>
              <w:t>国家标准</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行</w:t>
            </w:r>
            <w:r w:rsidRPr="003F1EA1">
              <w:rPr>
                <w:rFonts w:ascii="SimSun" w:eastAsia="SimSun" w:hAnsi="SimSun" w:cs="새굴림" w:hint="eastAsia"/>
                <w:sz w:val="21"/>
                <w:szCs w:val="21"/>
                <w:lang w:eastAsia="zh-CN"/>
              </w:rPr>
              <w:t>业标准履行</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没有国家标准</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行</w:t>
            </w:r>
            <w:r w:rsidRPr="003F1EA1">
              <w:rPr>
                <w:rFonts w:ascii="SimSun" w:eastAsia="SimSun" w:hAnsi="SimSun" w:cs="새굴림" w:hint="eastAsia"/>
                <w:sz w:val="21"/>
                <w:szCs w:val="21"/>
                <w:lang w:eastAsia="zh-CN"/>
              </w:rPr>
              <w:t>业标准的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按照通常</w:t>
            </w:r>
            <w:r w:rsidRPr="003F1EA1">
              <w:rPr>
                <w:rFonts w:ascii="SimSun" w:eastAsia="SimSun" w:hAnsi="SimSun" w:cs="새굴림" w:hint="eastAsia"/>
                <w:sz w:val="21"/>
                <w:szCs w:val="21"/>
                <w:lang w:eastAsia="zh-CN"/>
              </w:rPr>
              <w:t>标准或者符合合同目的的特定标准履行</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第九</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设单位应当按照国家有关规定和物业买卖合同的约定</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移交</w:t>
            </w:r>
            <w:r w:rsidRPr="003F1EA1">
              <w:rPr>
                <w:rFonts w:ascii="SimSun" w:eastAsia="SimSun" w:hAnsi="SimSun" w:cs="새굴림" w:hint="eastAsia"/>
                <w:sz w:val="21"/>
                <w:szCs w:val="21"/>
                <w:lang w:eastAsia="zh-CN"/>
              </w:rPr>
              <w:t>权属明确</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资料完整</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质量合格</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功能完</w:t>
            </w:r>
            <w:r w:rsidRPr="003F1EA1">
              <w:rPr>
                <w:rFonts w:ascii="SimSun" w:eastAsia="SimSun" w:hAnsi="SimSun" w:cs="새굴림" w:hint="eastAsia"/>
                <w:sz w:val="21"/>
                <w:szCs w:val="21"/>
                <w:lang w:eastAsia="zh-CN"/>
              </w:rPr>
              <w:t>备</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配套</w:t>
            </w:r>
            <w:r w:rsidRPr="003F1EA1">
              <w:rPr>
                <w:rFonts w:ascii="SimSun" w:eastAsia="SimSun" w:hAnsi="SimSun" w:cs="새굴림" w:hint="eastAsia"/>
                <w:sz w:val="21"/>
                <w:szCs w:val="21"/>
                <w:lang w:eastAsia="zh-CN"/>
              </w:rPr>
              <w:t>齐全的物业</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设单位应当在物业交付使用</w:t>
            </w:r>
            <w:r w:rsidRPr="003F1EA1">
              <w:rPr>
                <w:rFonts w:ascii="SimSun" w:eastAsia="SimSun" w:hAnsi="SimSun" w:hint="eastAsia"/>
                <w:sz w:val="21"/>
                <w:szCs w:val="21"/>
                <w:lang w:eastAsia="zh-CN"/>
              </w:rPr>
              <w:t>15</w:t>
            </w:r>
            <w:r w:rsidRPr="003F1EA1">
              <w:rPr>
                <w:rFonts w:ascii="SimSun" w:eastAsia="SimSun" w:hAnsi="SimSun" w:cs="바탕" w:hint="eastAsia"/>
                <w:sz w:val="21"/>
                <w:szCs w:val="21"/>
                <w:lang w:eastAsia="zh-CN"/>
              </w:rPr>
              <w:t>日前</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与选聘的物业服务企业完成物业共用部位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设施设备的承接查验工作</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第十一</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새굴림" w:hint="eastAsia"/>
                <w:sz w:val="21"/>
                <w:szCs w:val="21"/>
                <w:lang w:eastAsia="zh-CN"/>
              </w:rPr>
              <w:t>实施承接查验的物业</w:t>
            </w:r>
            <w:r w:rsidRPr="003F1EA1">
              <w:rPr>
                <w:rFonts w:ascii="SimSun" w:eastAsia="SimSun" w:hAnsi="SimSun" w:hint="eastAsia"/>
                <w:sz w:val="21"/>
                <w:szCs w:val="21"/>
                <w:lang w:eastAsia="zh-CN"/>
              </w:rPr>
              <w:t>，</w:t>
            </w:r>
            <w:r w:rsidRPr="003F1EA1">
              <w:rPr>
                <w:rFonts w:ascii="SimSun" w:eastAsia="SimSun" w:hAnsi="SimSun" w:cs="새굴림" w:hint="eastAsia"/>
                <w:sz w:val="21"/>
                <w:szCs w:val="21"/>
                <w:lang w:eastAsia="zh-CN"/>
              </w:rPr>
              <w:t>应当具备以下条件</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设工程竣工验收合格</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取得</w:t>
            </w:r>
            <w:r w:rsidRPr="003F1EA1">
              <w:rPr>
                <w:rFonts w:ascii="SimSun" w:eastAsia="SimSun" w:hAnsi="SimSun" w:cs="새굴림" w:hint="eastAsia"/>
                <w:sz w:val="21"/>
                <w:szCs w:val="21"/>
                <w:lang w:eastAsia="zh-CN"/>
              </w:rPr>
              <w:t>规划</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消防</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环保等主管部门出具的认可或者准许使用文件</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并经建设行政主管部门备案</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排水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电</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气</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热</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通信</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公共照明</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有</w:t>
            </w:r>
            <w:r w:rsidRPr="003F1EA1">
              <w:rPr>
                <w:rFonts w:ascii="SimSun" w:eastAsia="SimSun" w:hAnsi="SimSun" w:cs="새굴림" w:hint="eastAsia"/>
                <w:sz w:val="21"/>
                <w:szCs w:val="21"/>
                <w:lang w:eastAsia="zh-CN"/>
              </w:rPr>
              <w:t>线电视等市政公用设施设备按规划设计要求建成</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电</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气</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热已安装独立计量表具</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三</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教育</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邮政</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医疗卫生</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文化体育</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环卫</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社</w:t>
            </w:r>
            <w:r w:rsidRPr="003F1EA1">
              <w:rPr>
                <w:rFonts w:ascii="SimSun" w:eastAsia="SimSun" w:hAnsi="SimSun" w:cs="새굴림" w:hint="eastAsia"/>
                <w:sz w:val="21"/>
                <w:szCs w:val="21"/>
                <w:lang w:eastAsia="zh-CN"/>
              </w:rPr>
              <w:t>区服务等公共服务设施已按规划设计要求建成</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四</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道路</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绿地和物业服务用房</w:t>
            </w:r>
            <w:r w:rsidRPr="003F1EA1">
              <w:rPr>
                <w:rFonts w:ascii="SimSun" w:eastAsia="SimSun" w:hAnsi="SimSun" w:cs="새굴림" w:hint="eastAsia"/>
                <w:sz w:val="21"/>
                <w:szCs w:val="21"/>
                <w:lang w:eastAsia="zh-CN"/>
              </w:rPr>
              <w:lastRenderedPageBreak/>
              <w:t>等公共配套设施按规划设计要求建成</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并满足使用功能要求</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五</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电梯</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二次供水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高</w:t>
            </w:r>
            <w:r w:rsidRPr="003F1EA1">
              <w:rPr>
                <w:rFonts w:ascii="SimSun" w:eastAsia="SimSun" w:hAnsi="SimSun" w:cs="새굴림" w:hint="eastAsia"/>
                <w:sz w:val="21"/>
                <w:szCs w:val="21"/>
                <w:lang w:eastAsia="zh-CN"/>
              </w:rPr>
              <w:t>压供电</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消防</w:t>
            </w:r>
            <w:r w:rsidRPr="003F1EA1">
              <w:rPr>
                <w:rFonts w:ascii="SimSun" w:eastAsia="SimSun" w:hAnsi="SimSun" w:cs="새굴림" w:hint="eastAsia"/>
                <w:sz w:val="21"/>
                <w:szCs w:val="21"/>
                <w:lang w:eastAsia="zh-CN"/>
              </w:rPr>
              <w:t>设施</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压力容器</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电子监</w:t>
            </w:r>
            <w:r w:rsidRPr="003F1EA1">
              <w:rPr>
                <w:rFonts w:ascii="SimSun" w:eastAsia="SimSun" w:hAnsi="SimSun" w:cs="바탕" w:hint="eastAsia"/>
                <w:sz w:val="21"/>
                <w:szCs w:val="21"/>
                <w:lang w:eastAsia="zh-CN"/>
              </w:rPr>
              <w:t>控系</w:t>
            </w:r>
            <w:r w:rsidRPr="003F1EA1">
              <w:rPr>
                <w:rFonts w:ascii="SimSun" w:eastAsia="SimSun" w:hAnsi="SimSun" w:cs="새굴림" w:hint="eastAsia"/>
                <w:sz w:val="21"/>
                <w:szCs w:val="21"/>
                <w:lang w:eastAsia="zh-CN"/>
              </w:rPr>
              <w:t>统等共用设施设备取得使用合格证书</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六</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业使用</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维护和管理的相关技术资料完整齐全</w:t>
            </w:r>
            <w:r w:rsidRPr="003F1EA1">
              <w:rPr>
                <w:rFonts w:ascii="SimSun" w:eastAsia="SimSun" w:hAnsi="SimSun" w:cs="맑은 고딕" w:hint="eastAsia"/>
                <w:sz w:val="21"/>
                <w:szCs w:val="21"/>
                <w:lang w:eastAsia="zh-CN"/>
              </w:rPr>
              <w:t>；</w:t>
            </w:r>
          </w:p>
          <w:p w:rsidR="00946510" w:rsidRPr="00F305A7" w:rsidRDefault="00946510" w:rsidP="00F305A7">
            <w:pPr>
              <w:wordWrap/>
              <w:snapToGrid w:val="0"/>
              <w:spacing w:line="290" w:lineRule="atLeast"/>
              <w:ind w:firstLineChars="200" w:firstLine="396"/>
              <w:rPr>
                <w:rFonts w:ascii="SimSun" w:eastAsia="SimSun" w:hAnsi="SimSun"/>
                <w:spacing w:val="-6"/>
                <w:sz w:val="21"/>
                <w:szCs w:val="21"/>
                <w:lang w:eastAsia="zh-CN"/>
              </w:rPr>
            </w:pPr>
            <w:r w:rsidRPr="00F305A7">
              <w:rPr>
                <w:rFonts w:ascii="SimSun" w:eastAsia="SimSun" w:hAnsi="SimSun" w:hint="eastAsia"/>
                <w:spacing w:val="-6"/>
                <w:sz w:val="21"/>
                <w:szCs w:val="21"/>
                <w:lang w:eastAsia="zh-CN"/>
              </w:rPr>
              <w:t>（</w:t>
            </w:r>
            <w:r w:rsidRPr="00F305A7">
              <w:rPr>
                <w:rFonts w:ascii="SimSun" w:eastAsia="SimSun" w:hAnsi="SimSun" w:cs="바탕" w:hint="eastAsia"/>
                <w:spacing w:val="-6"/>
                <w:sz w:val="21"/>
                <w:szCs w:val="21"/>
                <w:lang w:eastAsia="zh-CN"/>
              </w:rPr>
              <w:t>七</w:t>
            </w:r>
            <w:r w:rsidRPr="00F305A7">
              <w:rPr>
                <w:rFonts w:ascii="SimSun" w:eastAsia="SimSun" w:hAnsi="SimSun" w:cs="맑은 고딕" w:hint="eastAsia"/>
                <w:spacing w:val="-6"/>
                <w:sz w:val="21"/>
                <w:szCs w:val="21"/>
                <w:lang w:eastAsia="zh-CN"/>
              </w:rPr>
              <w:t>）</w:t>
            </w:r>
            <w:r w:rsidRPr="00F305A7">
              <w:rPr>
                <w:rFonts w:ascii="SimSun" w:eastAsia="SimSun" w:hAnsi="SimSun" w:cs="바탕" w:hint="eastAsia"/>
                <w:spacing w:val="-6"/>
                <w:sz w:val="21"/>
                <w:szCs w:val="21"/>
                <w:lang w:eastAsia="zh-CN"/>
              </w:rPr>
              <w:t>法律</w:t>
            </w:r>
            <w:r w:rsidRPr="00F305A7">
              <w:rPr>
                <w:rFonts w:ascii="SimSun" w:eastAsia="SimSun" w:hAnsi="SimSun" w:cs="맑은 고딕" w:hint="eastAsia"/>
                <w:spacing w:val="-6"/>
                <w:sz w:val="21"/>
                <w:szCs w:val="21"/>
                <w:lang w:eastAsia="zh-CN"/>
              </w:rPr>
              <w:t>、</w:t>
            </w:r>
            <w:r w:rsidRPr="00F305A7">
              <w:rPr>
                <w:rFonts w:ascii="SimSun" w:eastAsia="SimSun" w:hAnsi="SimSun" w:cs="바탕" w:hint="eastAsia"/>
                <w:spacing w:val="-6"/>
                <w:sz w:val="21"/>
                <w:szCs w:val="21"/>
                <w:lang w:eastAsia="zh-CN"/>
              </w:rPr>
              <w:t>法</w:t>
            </w:r>
            <w:r w:rsidRPr="00F305A7">
              <w:rPr>
                <w:rFonts w:ascii="SimSun" w:eastAsia="SimSun" w:hAnsi="SimSun" w:cs="새굴림" w:hint="eastAsia"/>
                <w:spacing w:val="-6"/>
                <w:sz w:val="21"/>
                <w:szCs w:val="21"/>
                <w:lang w:eastAsia="zh-CN"/>
              </w:rPr>
              <w:t>规规定的其他条件</w:t>
            </w:r>
            <w:r w:rsidRPr="00F305A7">
              <w:rPr>
                <w:rFonts w:ascii="SimSun" w:eastAsia="SimSun" w:hAnsi="SimSun" w:cs="맑은 고딕" w:hint="eastAsia"/>
                <w:spacing w:val="-6"/>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第十二</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새굴림" w:hint="eastAsia"/>
                <w:sz w:val="21"/>
                <w:szCs w:val="21"/>
                <w:lang w:eastAsia="zh-CN"/>
              </w:rPr>
              <w:t>实施物业承接查验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主要依据下列文件</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业买卖合同</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二</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临时管理规约</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三</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前期物</w:t>
            </w:r>
            <w:r w:rsidRPr="003F1EA1">
              <w:rPr>
                <w:rFonts w:ascii="SimSun" w:eastAsia="SimSun" w:hAnsi="SimSun" w:cs="새굴림" w:hint="eastAsia"/>
                <w:sz w:val="21"/>
                <w:szCs w:val="21"/>
                <w:lang w:eastAsia="zh-CN"/>
              </w:rPr>
              <w:t>业服务合同</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四</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业规划设计方案</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五</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设单位移交的图纸资料</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六</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设工程质量法规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政策</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标准和规范</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第十三</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业承接查验按照下列程序进行</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确定物</w:t>
            </w:r>
            <w:r w:rsidRPr="003F1EA1">
              <w:rPr>
                <w:rFonts w:ascii="SimSun" w:eastAsia="SimSun" w:hAnsi="SimSun" w:cs="새굴림" w:hint="eastAsia"/>
                <w:sz w:val="21"/>
                <w:szCs w:val="21"/>
                <w:lang w:eastAsia="zh-CN"/>
              </w:rPr>
              <w:t>业承接查验方案</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移交有</w:t>
            </w:r>
            <w:r w:rsidRPr="003F1EA1">
              <w:rPr>
                <w:rFonts w:ascii="SimSun" w:eastAsia="SimSun" w:hAnsi="SimSun" w:cs="새굴림" w:hint="eastAsia"/>
                <w:sz w:val="21"/>
                <w:szCs w:val="21"/>
                <w:lang w:eastAsia="zh-CN"/>
              </w:rPr>
              <w:t>关图纸资料</w:t>
            </w:r>
            <w:r w:rsidRPr="003F1EA1">
              <w:rPr>
                <w:rFonts w:ascii="SimSun" w:eastAsia="SimSun" w:hAnsi="SimSun" w:cs="맑은 고딕" w:hint="eastAsia"/>
                <w:sz w:val="21"/>
                <w:szCs w:val="21"/>
                <w:lang w:eastAsia="zh-CN"/>
              </w:rPr>
              <w:t>；</w:t>
            </w:r>
          </w:p>
          <w:p w:rsidR="00946510" w:rsidRPr="00F31E9A" w:rsidRDefault="00946510" w:rsidP="00F31E9A">
            <w:pPr>
              <w:wordWrap/>
              <w:snapToGrid w:val="0"/>
              <w:spacing w:line="290" w:lineRule="atLeast"/>
              <w:ind w:firstLineChars="200" w:firstLine="388"/>
              <w:rPr>
                <w:rFonts w:ascii="SimSun" w:eastAsia="SimSun" w:hAnsi="SimSun"/>
                <w:spacing w:val="-8"/>
                <w:sz w:val="21"/>
                <w:szCs w:val="21"/>
                <w:lang w:eastAsia="zh-CN"/>
              </w:rPr>
            </w:pPr>
            <w:r w:rsidRPr="00F31E9A">
              <w:rPr>
                <w:rFonts w:ascii="SimSun" w:eastAsia="SimSun" w:hAnsi="SimSun" w:hint="eastAsia"/>
                <w:spacing w:val="-8"/>
                <w:sz w:val="21"/>
                <w:szCs w:val="21"/>
                <w:lang w:eastAsia="zh-CN"/>
              </w:rPr>
              <w:t>（</w:t>
            </w:r>
            <w:r w:rsidRPr="00F31E9A">
              <w:rPr>
                <w:rFonts w:ascii="SimSun" w:eastAsia="SimSun" w:hAnsi="SimSun" w:cs="바탕" w:hint="eastAsia"/>
                <w:spacing w:val="-8"/>
                <w:sz w:val="21"/>
                <w:szCs w:val="21"/>
                <w:lang w:eastAsia="zh-CN"/>
              </w:rPr>
              <w:t>三</w:t>
            </w:r>
            <w:r w:rsidRPr="00F31E9A">
              <w:rPr>
                <w:rFonts w:ascii="SimSun" w:eastAsia="SimSun" w:hAnsi="SimSun" w:cs="맑은 고딕" w:hint="eastAsia"/>
                <w:spacing w:val="-8"/>
                <w:sz w:val="21"/>
                <w:szCs w:val="21"/>
                <w:lang w:eastAsia="zh-CN"/>
              </w:rPr>
              <w:t>）</w:t>
            </w:r>
            <w:r w:rsidRPr="00F31E9A">
              <w:rPr>
                <w:rFonts w:ascii="SimSun" w:eastAsia="SimSun" w:hAnsi="SimSun" w:cs="새굴림" w:hint="eastAsia"/>
                <w:spacing w:val="-8"/>
                <w:sz w:val="21"/>
                <w:szCs w:val="21"/>
                <w:lang w:eastAsia="zh-CN"/>
              </w:rPr>
              <w:t>查验共用部位</w:t>
            </w:r>
            <w:r w:rsidRPr="00F31E9A">
              <w:rPr>
                <w:rFonts w:ascii="SimSun" w:eastAsia="SimSun" w:hAnsi="SimSun" w:cs="맑은 고딕" w:hint="eastAsia"/>
                <w:spacing w:val="-8"/>
                <w:sz w:val="21"/>
                <w:szCs w:val="21"/>
                <w:lang w:eastAsia="zh-CN"/>
              </w:rPr>
              <w:t>、</w:t>
            </w:r>
            <w:r w:rsidRPr="00F31E9A">
              <w:rPr>
                <w:rFonts w:ascii="SimSun" w:eastAsia="SimSun" w:hAnsi="SimSun" w:cs="바탕" w:hint="eastAsia"/>
                <w:spacing w:val="-8"/>
                <w:sz w:val="21"/>
                <w:szCs w:val="21"/>
                <w:lang w:eastAsia="zh-CN"/>
              </w:rPr>
              <w:t>共用</w:t>
            </w:r>
            <w:r w:rsidRPr="00F31E9A">
              <w:rPr>
                <w:rFonts w:ascii="SimSun" w:eastAsia="SimSun" w:hAnsi="SimSun" w:cs="새굴림" w:hint="eastAsia"/>
                <w:spacing w:val="-8"/>
                <w:sz w:val="21"/>
                <w:szCs w:val="21"/>
                <w:lang w:eastAsia="zh-CN"/>
              </w:rPr>
              <w:t>设施设备</w:t>
            </w:r>
            <w:r w:rsidRPr="00F31E9A">
              <w:rPr>
                <w:rFonts w:ascii="SimSun" w:eastAsia="SimSun" w:hAnsi="SimSun" w:cs="맑은 고딕" w:hint="eastAsia"/>
                <w:spacing w:val="-8"/>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四</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解</w:t>
            </w:r>
            <w:r w:rsidRPr="003F1EA1">
              <w:rPr>
                <w:rFonts w:ascii="SimSun" w:eastAsia="SimSun" w:hAnsi="SimSun" w:cs="새굴림" w:hint="eastAsia"/>
                <w:sz w:val="21"/>
                <w:szCs w:val="21"/>
                <w:lang w:eastAsia="zh-CN"/>
              </w:rPr>
              <w:t>决查验发现的问题</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五</w:t>
            </w: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确</w:t>
            </w:r>
            <w:r w:rsidRPr="003F1EA1">
              <w:rPr>
                <w:rFonts w:ascii="SimSun" w:eastAsia="SimSun" w:hAnsi="SimSun" w:cs="새굴림" w:hint="eastAsia"/>
                <w:sz w:val="21"/>
                <w:szCs w:val="21"/>
                <w:lang w:eastAsia="zh-CN"/>
              </w:rPr>
              <w:t>认现场查验结果</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六</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签订物业承接查验协议</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七</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办理物业交接手续</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第十四</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새굴림" w:hint="eastAsia"/>
                <w:sz w:val="21"/>
                <w:szCs w:val="21"/>
                <w:lang w:eastAsia="zh-CN"/>
              </w:rPr>
              <w:t>现场查验</w:t>
            </w:r>
            <w:r w:rsidRPr="003F1EA1">
              <w:rPr>
                <w:rFonts w:ascii="SimSun" w:eastAsia="SimSun" w:hAnsi="SimSun" w:hint="eastAsia"/>
                <w:sz w:val="21"/>
                <w:szCs w:val="21"/>
                <w:lang w:eastAsia="zh-CN"/>
              </w:rPr>
              <w:t>20</w:t>
            </w:r>
            <w:r w:rsidRPr="003F1EA1">
              <w:rPr>
                <w:rFonts w:ascii="SimSun" w:eastAsia="SimSun" w:hAnsi="SimSun" w:cs="바탕" w:hint="eastAsia"/>
                <w:sz w:val="21"/>
                <w:szCs w:val="21"/>
                <w:lang w:eastAsia="zh-CN"/>
              </w:rPr>
              <w:t>日前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设单位应当向物业服务企业移交下列资料</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竣工</w:t>
            </w:r>
            <w:r w:rsidRPr="003F1EA1">
              <w:rPr>
                <w:rFonts w:ascii="SimSun" w:eastAsia="SimSun" w:hAnsi="SimSun" w:cs="새굴림" w:hint="eastAsia"/>
                <w:sz w:val="21"/>
                <w:szCs w:val="21"/>
                <w:lang w:eastAsia="zh-CN"/>
              </w:rPr>
              <w:t>总平面图</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单体建筑</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结构</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设备竣工图</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配套</w:t>
            </w:r>
            <w:r w:rsidRPr="003F1EA1">
              <w:rPr>
                <w:rFonts w:ascii="SimSun" w:eastAsia="SimSun" w:hAnsi="SimSun" w:cs="새굴림" w:hint="eastAsia"/>
                <w:sz w:val="21"/>
                <w:szCs w:val="21"/>
                <w:lang w:eastAsia="zh-CN"/>
              </w:rPr>
              <w:t>设施</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地下管</w:t>
            </w:r>
            <w:r w:rsidRPr="003F1EA1">
              <w:rPr>
                <w:rFonts w:ascii="SimSun" w:eastAsia="SimSun" w:hAnsi="SimSun" w:cs="새굴림" w:hint="eastAsia"/>
                <w:sz w:val="21"/>
                <w:szCs w:val="21"/>
                <w:lang w:eastAsia="zh-CN"/>
              </w:rPr>
              <w:t>网工程竣工图等竣工验收资料</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设施设备清单及其安装</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使用和</w:t>
            </w:r>
            <w:r w:rsidRPr="003F1EA1">
              <w:rPr>
                <w:rFonts w:ascii="SimSun" w:eastAsia="SimSun" w:hAnsi="SimSun" w:cs="새굴림" w:hint="eastAsia"/>
                <w:sz w:val="21"/>
                <w:szCs w:val="21"/>
                <w:lang w:eastAsia="zh-CN"/>
              </w:rPr>
              <w:t>维护保养等技术资料</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三</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电</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气</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热</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通信</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有</w:t>
            </w:r>
            <w:r w:rsidRPr="003F1EA1">
              <w:rPr>
                <w:rFonts w:ascii="SimSun" w:eastAsia="SimSun" w:hAnsi="SimSun" w:cs="새굴림" w:hint="eastAsia"/>
                <w:sz w:val="21"/>
                <w:szCs w:val="21"/>
                <w:lang w:eastAsia="zh-CN"/>
              </w:rPr>
              <w:t>线电视等准许使用文件</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四</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业质量保修文件和物业使用说明文件</w:t>
            </w:r>
            <w:r w:rsidRPr="003F1EA1">
              <w:rPr>
                <w:rFonts w:ascii="SimSun" w:eastAsia="SimSun" w:hAnsi="SimSun" w:cs="맑은 고딕" w:hint="eastAsia"/>
                <w:sz w:val="21"/>
                <w:szCs w:val="21"/>
                <w:lang w:eastAsia="zh-CN"/>
              </w:rPr>
              <w:t>；</w:t>
            </w:r>
          </w:p>
          <w:p w:rsidR="00946510" w:rsidRPr="00F31E9A" w:rsidRDefault="00946510" w:rsidP="00F31E9A">
            <w:pPr>
              <w:wordWrap/>
              <w:snapToGrid w:val="0"/>
              <w:spacing w:line="290" w:lineRule="atLeast"/>
              <w:ind w:firstLineChars="200" w:firstLine="396"/>
              <w:rPr>
                <w:rFonts w:ascii="SimSun" w:eastAsia="SimSun" w:hAnsi="SimSun"/>
                <w:spacing w:val="-6"/>
                <w:sz w:val="21"/>
                <w:szCs w:val="21"/>
                <w:lang w:eastAsia="zh-CN"/>
              </w:rPr>
            </w:pPr>
            <w:r w:rsidRPr="00F31E9A">
              <w:rPr>
                <w:rFonts w:ascii="SimSun" w:eastAsia="SimSun" w:hAnsi="SimSun" w:hint="eastAsia"/>
                <w:spacing w:val="-6"/>
                <w:sz w:val="21"/>
                <w:szCs w:val="21"/>
                <w:lang w:eastAsia="zh-CN"/>
              </w:rPr>
              <w:t>（</w:t>
            </w:r>
            <w:r w:rsidRPr="00F31E9A">
              <w:rPr>
                <w:rFonts w:ascii="SimSun" w:eastAsia="SimSun" w:hAnsi="SimSun" w:cs="바탕" w:hint="eastAsia"/>
                <w:spacing w:val="-6"/>
                <w:sz w:val="21"/>
                <w:szCs w:val="21"/>
                <w:lang w:eastAsia="zh-CN"/>
              </w:rPr>
              <w:t>五</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承接</w:t>
            </w:r>
            <w:r w:rsidRPr="00F31E9A">
              <w:rPr>
                <w:rFonts w:ascii="SimSun" w:eastAsia="SimSun" w:hAnsi="SimSun" w:cs="새굴림" w:hint="eastAsia"/>
                <w:spacing w:val="-6"/>
                <w:sz w:val="21"/>
                <w:szCs w:val="21"/>
                <w:lang w:eastAsia="zh-CN"/>
              </w:rPr>
              <w:t>查验所必需的其他资料</w:t>
            </w:r>
            <w:r w:rsidRPr="00F31E9A">
              <w:rPr>
                <w:rFonts w:ascii="SimSun" w:eastAsia="SimSun" w:hAnsi="SimSun" w:cs="맑은 고딕" w:hint="eastAsia"/>
                <w:spacing w:val="-6"/>
                <w:sz w:val="21"/>
                <w:szCs w:val="21"/>
                <w:lang w:eastAsia="zh-CN"/>
              </w:rPr>
              <w:t>。</w:t>
            </w:r>
          </w:p>
          <w:p w:rsidR="00946510" w:rsidRPr="00F31E9A" w:rsidRDefault="00946510" w:rsidP="00F31E9A">
            <w:pPr>
              <w:wordWrap/>
              <w:snapToGrid w:val="0"/>
              <w:spacing w:line="290" w:lineRule="atLeast"/>
              <w:ind w:firstLineChars="200" w:firstLine="476"/>
              <w:rPr>
                <w:rFonts w:ascii="SimSun" w:eastAsia="SimSun" w:hAnsi="SimSun"/>
                <w:spacing w:val="14"/>
                <w:sz w:val="21"/>
                <w:szCs w:val="21"/>
                <w:lang w:eastAsia="zh-CN"/>
              </w:rPr>
            </w:pPr>
            <w:r w:rsidRPr="00F31E9A">
              <w:rPr>
                <w:rFonts w:ascii="SimSun" w:eastAsia="SimSun" w:hAnsi="SimSun" w:cs="바탕" w:hint="eastAsia"/>
                <w:spacing w:val="14"/>
                <w:sz w:val="21"/>
                <w:szCs w:val="21"/>
                <w:lang w:eastAsia="zh-CN"/>
              </w:rPr>
              <w:t>未能全部移交前款所列</w:t>
            </w:r>
            <w:r w:rsidRPr="00F31E9A">
              <w:rPr>
                <w:rFonts w:ascii="SimSun" w:eastAsia="SimSun" w:hAnsi="SimSun" w:cs="새굴림" w:hint="eastAsia"/>
                <w:spacing w:val="14"/>
                <w:sz w:val="21"/>
                <w:szCs w:val="21"/>
                <w:lang w:eastAsia="zh-CN"/>
              </w:rPr>
              <w:t>资料的</w:t>
            </w:r>
            <w:r w:rsidRPr="00F31E9A">
              <w:rPr>
                <w:rFonts w:ascii="SimSun" w:eastAsia="SimSun" w:hAnsi="SimSun" w:cs="맑은 고딕" w:hint="eastAsia"/>
                <w:spacing w:val="14"/>
                <w:sz w:val="21"/>
                <w:szCs w:val="21"/>
                <w:lang w:eastAsia="zh-CN"/>
              </w:rPr>
              <w:t>，</w:t>
            </w:r>
            <w:r w:rsidRPr="00F31E9A">
              <w:rPr>
                <w:rFonts w:ascii="SimSun" w:eastAsia="SimSun" w:hAnsi="SimSun" w:cs="바탕" w:hint="eastAsia"/>
                <w:spacing w:val="14"/>
                <w:sz w:val="21"/>
                <w:szCs w:val="21"/>
                <w:lang w:eastAsia="zh-CN"/>
              </w:rPr>
              <w:t>建</w:t>
            </w:r>
            <w:r w:rsidRPr="00F31E9A">
              <w:rPr>
                <w:rFonts w:ascii="SimSun" w:eastAsia="SimSun" w:hAnsi="SimSun" w:cs="새굴림" w:hint="eastAsia"/>
                <w:spacing w:val="14"/>
                <w:sz w:val="21"/>
                <w:szCs w:val="21"/>
                <w:lang w:eastAsia="zh-CN"/>
              </w:rPr>
              <w:t>设单位应当列出未移交资料的详细清单并书面</w:t>
            </w:r>
            <w:r w:rsidRPr="00F31E9A">
              <w:rPr>
                <w:rFonts w:ascii="SimSun" w:eastAsia="SimSun" w:hAnsi="SimSun" w:cs="바탕" w:hint="eastAsia"/>
                <w:spacing w:val="14"/>
                <w:sz w:val="21"/>
                <w:szCs w:val="21"/>
                <w:lang w:eastAsia="zh-CN"/>
              </w:rPr>
              <w:t>承</w:t>
            </w:r>
            <w:r w:rsidRPr="00F31E9A">
              <w:rPr>
                <w:rFonts w:ascii="SimSun" w:eastAsia="SimSun" w:hAnsi="SimSun" w:cs="새굴림" w:hint="eastAsia"/>
                <w:spacing w:val="14"/>
                <w:sz w:val="21"/>
                <w:szCs w:val="21"/>
                <w:lang w:eastAsia="zh-CN"/>
              </w:rPr>
              <w:t>诺补交的具体时限</w:t>
            </w:r>
            <w:r w:rsidRPr="00F31E9A">
              <w:rPr>
                <w:rFonts w:ascii="SimSun" w:eastAsia="SimSun" w:hAnsi="SimSun" w:cs="맑은 고딕" w:hint="eastAsia"/>
                <w:spacing w:val="14"/>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第十五</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业服务企业应当对建设单位移交的资料进行清点和核查</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重点核</w:t>
            </w:r>
            <w:r w:rsidRPr="003F1EA1">
              <w:rPr>
                <w:rFonts w:ascii="SimSun" w:eastAsia="SimSun" w:hAnsi="SimSun" w:cs="새굴림" w:hint="eastAsia"/>
                <w:sz w:val="21"/>
                <w:szCs w:val="21"/>
                <w:lang w:eastAsia="zh-CN"/>
              </w:rPr>
              <w:t>查共用设施设备出厂</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安装</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试验</w:t>
            </w:r>
            <w:r w:rsidRPr="003F1EA1">
              <w:rPr>
                <w:rFonts w:ascii="SimSun" w:eastAsia="SimSun" w:hAnsi="SimSun" w:cs="새굴림" w:hint="eastAsia"/>
                <w:sz w:val="21"/>
                <w:szCs w:val="21"/>
                <w:lang w:eastAsia="zh-CN"/>
              </w:rPr>
              <w:lastRenderedPageBreak/>
              <w:t>和运行的合格证明文件</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第十六</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业服务企业应当对下列物业共用部位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设施设备进行现场检查和验收</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一般包括建筑物的基</w:t>
            </w:r>
            <w:r w:rsidRPr="003F1EA1">
              <w:rPr>
                <w:rFonts w:ascii="SimSun" w:eastAsia="SimSun" w:hAnsi="SimSun" w:cs="새굴림" w:hint="eastAsia"/>
                <w:sz w:val="21"/>
                <w:szCs w:val="21"/>
                <w:lang w:eastAsia="zh-CN"/>
              </w:rPr>
              <w:t>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承重</w:t>
            </w:r>
            <w:r w:rsidRPr="003F1EA1">
              <w:rPr>
                <w:rFonts w:ascii="SimSun" w:eastAsia="SimSun" w:hAnsi="SimSun" w:cs="새굴림" w:hint="eastAsia"/>
                <w:sz w:val="21"/>
                <w:szCs w:val="21"/>
                <w:lang w:eastAsia="zh-CN"/>
              </w:rPr>
              <w:t>墙体</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柱</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梁</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楼板</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屋</w:t>
            </w:r>
            <w:r w:rsidRPr="003F1EA1">
              <w:rPr>
                <w:rFonts w:ascii="SimSun" w:eastAsia="SimSun" w:hAnsi="SimSun" w:cs="새굴림" w:hint="eastAsia"/>
                <w:sz w:val="21"/>
                <w:szCs w:val="21"/>
                <w:lang w:eastAsia="zh-CN"/>
              </w:rPr>
              <w:t>顶以及外墙</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门厅</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楼梯间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走廊</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楼道</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扶手</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护栏</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电梯井道</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架空</w:t>
            </w:r>
            <w:r w:rsidRPr="003F1EA1">
              <w:rPr>
                <w:rFonts w:ascii="SimSun" w:eastAsia="SimSun" w:hAnsi="SimSun" w:cs="새굴림" w:hint="eastAsia"/>
                <w:sz w:val="21"/>
                <w:szCs w:val="21"/>
                <w:lang w:eastAsia="zh-CN"/>
              </w:rPr>
              <w:t>层及设备间等</w:t>
            </w:r>
            <w:r w:rsidRPr="003F1EA1">
              <w:rPr>
                <w:rFonts w:ascii="SimSun" w:eastAsia="SimSun" w:hAnsi="SimSun" w:cs="맑은 고딕" w:hint="eastAsia"/>
                <w:sz w:val="21"/>
                <w:szCs w:val="21"/>
                <w:lang w:eastAsia="zh-CN"/>
              </w:rPr>
              <w:t>；</w:t>
            </w:r>
          </w:p>
          <w:p w:rsidR="00946510" w:rsidRPr="00F31E9A" w:rsidRDefault="00946510" w:rsidP="00F31E9A">
            <w:pPr>
              <w:wordWrap/>
              <w:snapToGrid w:val="0"/>
              <w:spacing w:line="290" w:lineRule="atLeast"/>
              <w:ind w:firstLineChars="200" w:firstLine="396"/>
              <w:rPr>
                <w:rFonts w:ascii="SimSun" w:eastAsia="SimSun" w:hAnsi="SimSun"/>
                <w:spacing w:val="-6"/>
                <w:sz w:val="21"/>
                <w:szCs w:val="21"/>
                <w:lang w:eastAsia="zh-CN"/>
              </w:rPr>
            </w:pPr>
            <w:r w:rsidRPr="00F31E9A">
              <w:rPr>
                <w:rFonts w:ascii="SimSun" w:eastAsia="SimSun" w:hAnsi="SimSun" w:hint="eastAsia"/>
                <w:spacing w:val="-6"/>
                <w:sz w:val="21"/>
                <w:szCs w:val="21"/>
                <w:lang w:eastAsia="zh-CN"/>
              </w:rPr>
              <w:t>（</w:t>
            </w:r>
            <w:r w:rsidRPr="00F31E9A">
              <w:rPr>
                <w:rFonts w:ascii="SimSun" w:eastAsia="SimSun" w:hAnsi="SimSun" w:cs="바탕" w:hint="eastAsia"/>
                <w:spacing w:val="-6"/>
                <w:sz w:val="21"/>
                <w:szCs w:val="21"/>
                <w:lang w:eastAsia="zh-CN"/>
              </w:rPr>
              <w:t>二</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共用</w:t>
            </w:r>
            <w:r w:rsidRPr="00F31E9A">
              <w:rPr>
                <w:rFonts w:ascii="SimSun" w:eastAsia="SimSun" w:hAnsi="SimSun" w:cs="새굴림" w:hint="eastAsia"/>
                <w:spacing w:val="-6"/>
                <w:sz w:val="21"/>
                <w:szCs w:val="21"/>
                <w:lang w:eastAsia="zh-CN"/>
              </w:rPr>
              <w:t>设备</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一般包括</w:t>
            </w:r>
            <w:r w:rsidRPr="00F31E9A">
              <w:rPr>
                <w:rFonts w:ascii="SimSun" w:eastAsia="SimSun" w:hAnsi="SimSun" w:cs="새굴림" w:hint="eastAsia"/>
                <w:spacing w:val="-6"/>
                <w:sz w:val="21"/>
                <w:szCs w:val="21"/>
                <w:lang w:eastAsia="zh-CN"/>
              </w:rPr>
              <w:t>电梯</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水</w:t>
            </w:r>
            <w:r w:rsidRPr="00F31E9A">
              <w:rPr>
                <w:rFonts w:ascii="SimSun" w:eastAsia="SimSun" w:hAnsi="SimSun" w:cs="새굴림" w:hint="eastAsia"/>
                <w:spacing w:val="-6"/>
                <w:sz w:val="21"/>
                <w:szCs w:val="21"/>
                <w:lang w:eastAsia="zh-CN"/>
              </w:rPr>
              <w:t>泵</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水箱</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避雷</w:t>
            </w:r>
            <w:r w:rsidRPr="00F31E9A">
              <w:rPr>
                <w:rFonts w:ascii="SimSun" w:eastAsia="SimSun" w:hAnsi="SimSun" w:cs="새굴림" w:hint="eastAsia"/>
                <w:spacing w:val="-6"/>
                <w:sz w:val="21"/>
                <w:szCs w:val="21"/>
                <w:lang w:eastAsia="zh-CN"/>
              </w:rPr>
              <w:t>设施</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消防</w:t>
            </w:r>
            <w:r w:rsidRPr="00F31E9A">
              <w:rPr>
                <w:rFonts w:ascii="SimSun" w:eastAsia="SimSun" w:hAnsi="SimSun" w:cs="새굴림" w:hint="eastAsia"/>
                <w:spacing w:val="-6"/>
                <w:sz w:val="21"/>
                <w:szCs w:val="21"/>
                <w:lang w:eastAsia="zh-CN"/>
              </w:rPr>
              <w:t>设备</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楼道灯</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电视天线</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发电机</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变配电设备</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给排水管线</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电线</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供暖及空</w:t>
            </w:r>
            <w:r w:rsidRPr="00F31E9A">
              <w:rPr>
                <w:rFonts w:ascii="SimSun" w:eastAsia="SimSun" w:hAnsi="SimSun" w:cs="새굴림" w:hint="eastAsia"/>
                <w:spacing w:val="-6"/>
                <w:sz w:val="21"/>
                <w:szCs w:val="21"/>
                <w:lang w:eastAsia="zh-CN"/>
              </w:rPr>
              <w:t>调设备等</w:t>
            </w:r>
            <w:r w:rsidRPr="00F31E9A">
              <w:rPr>
                <w:rFonts w:ascii="SimSun" w:eastAsia="SimSun" w:hAnsi="SimSun" w:cs="맑은 고딕" w:hint="eastAsia"/>
                <w:spacing w:val="-6"/>
                <w:sz w:val="21"/>
                <w:szCs w:val="21"/>
                <w:lang w:eastAsia="zh-CN"/>
              </w:rPr>
              <w:t>；</w:t>
            </w:r>
          </w:p>
          <w:p w:rsidR="00946510" w:rsidRPr="00F31E9A" w:rsidRDefault="00946510" w:rsidP="00F31E9A">
            <w:pPr>
              <w:wordWrap/>
              <w:snapToGrid w:val="0"/>
              <w:spacing w:line="290" w:lineRule="atLeast"/>
              <w:ind w:firstLineChars="200" w:firstLine="396"/>
              <w:rPr>
                <w:rFonts w:ascii="SimSun" w:eastAsia="SimSun" w:hAnsi="SimSun"/>
                <w:spacing w:val="-6"/>
                <w:sz w:val="21"/>
                <w:szCs w:val="21"/>
                <w:lang w:eastAsia="zh-CN"/>
              </w:rPr>
            </w:pPr>
            <w:r w:rsidRPr="00F31E9A">
              <w:rPr>
                <w:rFonts w:ascii="SimSun" w:eastAsia="SimSun" w:hAnsi="SimSun" w:hint="eastAsia"/>
                <w:spacing w:val="-6"/>
                <w:sz w:val="21"/>
                <w:szCs w:val="21"/>
                <w:lang w:eastAsia="zh-CN"/>
              </w:rPr>
              <w:t>（</w:t>
            </w:r>
            <w:r w:rsidRPr="00F31E9A">
              <w:rPr>
                <w:rFonts w:ascii="SimSun" w:eastAsia="SimSun" w:hAnsi="SimSun" w:cs="바탕" w:hint="eastAsia"/>
                <w:spacing w:val="-6"/>
                <w:sz w:val="21"/>
                <w:szCs w:val="21"/>
                <w:lang w:eastAsia="zh-CN"/>
              </w:rPr>
              <w:t>三</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共用</w:t>
            </w:r>
            <w:r w:rsidRPr="00F31E9A">
              <w:rPr>
                <w:rFonts w:ascii="SimSun" w:eastAsia="SimSun" w:hAnsi="SimSun" w:cs="새굴림" w:hint="eastAsia"/>
                <w:spacing w:val="-6"/>
                <w:sz w:val="21"/>
                <w:szCs w:val="21"/>
                <w:lang w:eastAsia="zh-CN"/>
              </w:rPr>
              <w:t>设施</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一般包括道路</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绿地</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人造景</w:t>
            </w:r>
            <w:r w:rsidRPr="00F31E9A">
              <w:rPr>
                <w:rFonts w:ascii="SimSun" w:eastAsia="SimSun" w:hAnsi="SimSun" w:cs="새굴림" w:hint="eastAsia"/>
                <w:spacing w:val="-6"/>
                <w:sz w:val="21"/>
                <w:szCs w:val="21"/>
                <w:lang w:eastAsia="zh-CN"/>
              </w:rPr>
              <w:t>观</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围墙</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大</w:t>
            </w:r>
            <w:r w:rsidRPr="00F31E9A">
              <w:rPr>
                <w:rFonts w:ascii="SimSun" w:eastAsia="SimSun" w:hAnsi="SimSun" w:cs="새굴림" w:hint="eastAsia"/>
                <w:spacing w:val="-6"/>
                <w:sz w:val="21"/>
                <w:szCs w:val="21"/>
                <w:lang w:eastAsia="zh-CN"/>
              </w:rPr>
              <w:t>门</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信</w:t>
            </w:r>
            <w:r w:rsidRPr="00F31E9A">
              <w:rPr>
                <w:rFonts w:ascii="SimSun" w:eastAsia="SimSun" w:hAnsi="SimSun" w:cs="새굴림" w:hint="eastAsia"/>
                <w:spacing w:val="-6"/>
                <w:sz w:val="21"/>
                <w:szCs w:val="21"/>
                <w:lang w:eastAsia="zh-CN"/>
              </w:rPr>
              <w:t>报箱</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宣</w:t>
            </w:r>
            <w:r w:rsidRPr="00F31E9A">
              <w:rPr>
                <w:rFonts w:ascii="SimSun" w:eastAsia="SimSun" w:hAnsi="SimSun" w:cs="새굴림" w:hint="eastAsia"/>
                <w:spacing w:val="-6"/>
                <w:sz w:val="21"/>
                <w:szCs w:val="21"/>
                <w:lang w:eastAsia="zh-CN"/>
              </w:rPr>
              <w:t>传栏</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路灯</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排水</w:t>
            </w:r>
            <w:r w:rsidRPr="00F31E9A">
              <w:rPr>
                <w:rFonts w:ascii="SimSun" w:eastAsia="SimSun" w:hAnsi="SimSun" w:cs="새굴림" w:hint="eastAsia"/>
                <w:spacing w:val="-6"/>
                <w:sz w:val="21"/>
                <w:szCs w:val="21"/>
                <w:lang w:eastAsia="zh-CN"/>
              </w:rPr>
              <w:t>沟</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渠</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池</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污水井</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化</w:t>
            </w:r>
            <w:r w:rsidRPr="00F31E9A">
              <w:rPr>
                <w:rFonts w:ascii="SimSun" w:eastAsia="SimSun" w:hAnsi="SimSun" w:cs="새굴림" w:hint="eastAsia"/>
                <w:spacing w:val="-6"/>
                <w:sz w:val="21"/>
                <w:szCs w:val="21"/>
                <w:lang w:eastAsia="zh-CN"/>
              </w:rPr>
              <w:t>粪池</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垃圾容器</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污水处理设施</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机</w:t>
            </w:r>
            <w:r w:rsidRPr="00F31E9A">
              <w:rPr>
                <w:rFonts w:ascii="SimSun" w:eastAsia="SimSun" w:hAnsi="SimSun" w:cs="새굴림" w:hint="eastAsia"/>
                <w:spacing w:val="-6"/>
                <w:sz w:val="21"/>
                <w:szCs w:val="21"/>
                <w:lang w:eastAsia="zh-CN"/>
              </w:rPr>
              <w:t>动车</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非机</w:t>
            </w:r>
            <w:r w:rsidRPr="00F31E9A">
              <w:rPr>
                <w:rFonts w:ascii="SimSun" w:eastAsia="SimSun" w:hAnsi="SimSun" w:cs="새굴림" w:hint="eastAsia"/>
                <w:spacing w:val="-6"/>
                <w:sz w:val="21"/>
                <w:szCs w:val="21"/>
                <w:lang w:eastAsia="zh-CN"/>
              </w:rPr>
              <w:t>动车</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停</w:t>
            </w:r>
            <w:r w:rsidRPr="00F31E9A">
              <w:rPr>
                <w:rFonts w:ascii="SimSun" w:eastAsia="SimSun" w:hAnsi="SimSun" w:cs="새굴림" w:hint="eastAsia"/>
                <w:spacing w:val="-6"/>
                <w:sz w:val="21"/>
                <w:szCs w:val="21"/>
                <w:lang w:eastAsia="zh-CN"/>
              </w:rPr>
              <w:t>车设施</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休</w:t>
            </w:r>
            <w:r w:rsidRPr="00F31E9A">
              <w:rPr>
                <w:rFonts w:ascii="SimSun" w:eastAsia="SimSun" w:hAnsi="SimSun" w:cs="새굴림" w:hint="eastAsia"/>
                <w:spacing w:val="-6"/>
                <w:sz w:val="21"/>
                <w:szCs w:val="21"/>
                <w:lang w:eastAsia="zh-CN"/>
              </w:rPr>
              <w:t>闲娱乐设施</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消防</w:t>
            </w:r>
            <w:r w:rsidRPr="00F31E9A">
              <w:rPr>
                <w:rFonts w:ascii="SimSun" w:eastAsia="SimSun" w:hAnsi="SimSun" w:cs="새굴림" w:hint="eastAsia"/>
                <w:spacing w:val="-6"/>
                <w:sz w:val="21"/>
                <w:szCs w:val="21"/>
                <w:lang w:eastAsia="zh-CN"/>
              </w:rPr>
              <w:t>设施</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安防</w:t>
            </w:r>
            <w:r w:rsidRPr="00F31E9A">
              <w:rPr>
                <w:rFonts w:ascii="SimSun" w:eastAsia="SimSun" w:hAnsi="SimSun" w:cs="새굴림" w:hint="eastAsia"/>
                <w:spacing w:val="-6"/>
                <w:sz w:val="21"/>
                <w:szCs w:val="21"/>
                <w:lang w:eastAsia="zh-CN"/>
              </w:rPr>
              <w:t>监控设施</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人防</w:t>
            </w:r>
            <w:r w:rsidRPr="00F31E9A">
              <w:rPr>
                <w:rFonts w:ascii="SimSun" w:eastAsia="SimSun" w:hAnsi="SimSun" w:cs="새굴림" w:hint="eastAsia"/>
                <w:spacing w:val="-6"/>
                <w:sz w:val="21"/>
                <w:szCs w:val="21"/>
                <w:lang w:eastAsia="zh-CN"/>
              </w:rPr>
              <w:t>设施</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垃圾转运设施以及物业服务用房等</w:t>
            </w:r>
            <w:r w:rsidRPr="00F31E9A">
              <w:rPr>
                <w:rFonts w:ascii="SimSun" w:eastAsia="SimSun" w:hAnsi="SimSun" w:cs="맑은 고딕" w:hint="eastAsia"/>
                <w:spacing w:val="-6"/>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第十七</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设单位应当依法移交有关单位的供水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电</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气</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供</w:t>
            </w:r>
            <w:r w:rsidRPr="003F1EA1">
              <w:rPr>
                <w:rFonts w:ascii="SimSun" w:eastAsia="SimSun" w:hAnsi="SimSun" w:cs="새굴림" w:hint="eastAsia"/>
                <w:sz w:val="21"/>
                <w:szCs w:val="21"/>
                <w:lang w:eastAsia="zh-CN"/>
              </w:rPr>
              <w:t>热</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通信和有</w:t>
            </w:r>
            <w:r w:rsidRPr="003F1EA1">
              <w:rPr>
                <w:rFonts w:ascii="SimSun" w:eastAsia="SimSun" w:hAnsi="SimSun" w:cs="새굴림" w:hint="eastAsia"/>
                <w:sz w:val="21"/>
                <w:szCs w:val="21"/>
                <w:lang w:eastAsia="zh-CN"/>
              </w:rPr>
              <w:t>线电视等共用设施设备</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不作</w:t>
            </w:r>
            <w:r w:rsidRPr="003F1EA1">
              <w:rPr>
                <w:rFonts w:ascii="SimSun" w:eastAsia="SimSun" w:hAnsi="SimSun" w:cs="새굴림" w:hint="eastAsia"/>
                <w:sz w:val="21"/>
                <w:szCs w:val="21"/>
                <w:lang w:eastAsia="zh-CN"/>
              </w:rPr>
              <w:t>为物业服务企业现场检查和验收的内容</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第十八</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새굴림" w:hint="eastAsia"/>
                <w:sz w:val="21"/>
                <w:szCs w:val="21"/>
                <w:lang w:eastAsia="zh-CN"/>
              </w:rPr>
              <w:t>现场查验应当综合运用核对</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观察</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使用</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检测和试验等方法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重点</w:t>
            </w:r>
            <w:r w:rsidRPr="003F1EA1">
              <w:rPr>
                <w:rFonts w:ascii="SimSun" w:eastAsia="SimSun" w:hAnsi="SimSun" w:cs="새굴림" w:hint="eastAsia"/>
                <w:sz w:val="21"/>
                <w:szCs w:val="21"/>
                <w:lang w:eastAsia="zh-CN"/>
              </w:rPr>
              <w:t>查验物业共用部位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设施设备的配置标准</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外</w:t>
            </w:r>
            <w:r w:rsidRPr="003F1EA1">
              <w:rPr>
                <w:rFonts w:ascii="SimSun" w:eastAsia="SimSun" w:hAnsi="SimSun" w:cs="새굴림" w:hint="eastAsia"/>
                <w:sz w:val="21"/>
                <w:szCs w:val="21"/>
                <w:lang w:eastAsia="zh-CN"/>
              </w:rPr>
              <w:t>观质量和使用功能</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第十九</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새굴림" w:hint="eastAsia"/>
                <w:sz w:val="21"/>
                <w:szCs w:val="21"/>
                <w:lang w:eastAsia="zh-CN"/>
              </w:rPr>
              <w:t>现场查验应当形成书面记录</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查验记录应当包括查验时间</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项目名称</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查验范围</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查验方法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存在</w:t>
            </w:r>
            <w:r w:rsidRPr="003F1EA1">
              <w:rPr>
                <w:rFonts w:ascii="SimSun" w:eastAsia="SimSun" w:hAnsi="SimSun" w:cs="새굴림" w:hint="eastAsia"/>
                <w:sz w:val="21"/>
                <w:szCs w:val="21"/>
                <w:lang w:eastAsia="zh-CN"/>
              </w:rPr>
              <w:t>问题</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修</w:t>
            </w:r>
            <w:r w:rsidRPr="003F1EA1">
              <w:rPr>
                <w:rFonts w:ascii="SimSun" w:eastAsia="SimSun" w:hAnsi="SimSun" w:cs="새굴림" w:hint="eastAsia"/>
                <w:sz w:val="21"/>
                <w:szCs w:val="21"/>
                <w:lang w:eastAsia="zh-CN"/>
              </w:rPr>
              <w:t>复情况以及查验结论等内容</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查验记录应当由建设单位和物业服务企业参加查验的人员签字确认</w:t>
            </w:r>
            <w:r w:rsidRPr="003F1EA1">
              <w:rPr>
                <w:rFonts w:ascii="SimSun" w:eastAsia="SimSun" w:hAnsi="SimSun" w:cs="맑은 고딕" w:hint="eastAsia"/>
                <w:sz w:val="21"/>
                <w:szCs w:val="21"/>
                <w:lang w:eastAsia="zh-CN"/>
              </w:rPr>
              <w:t>。</w:t>
            </w:r>
          </w:p>
          <w:p w:rsidR="00946510" w:rsidRPr="00F31E9A" w:rsidRDefault="00946510" w:rsidP="00F31E9A">
            <w:pPr>
              <w:wordWrap/>
              <w:snapToGrid w:val="0"/>
              <w:spacing w:line="290" w:lineRule="atLeast"/>
              <w:ind w:firstLineChars="200" w:firstLine="446"/>
              <w:rPr>
                <w:rFonts w:ascii="SimSun" w:eastAsia="SimSun" w:hAnsi="SimSun"/>
                <w:spacing w:val="6"/>
                <w:sz w:val="21"/>
                <w:szCs w:val="21"/>
                <w:lang w:eastAsia="zh-CN"/>
              </w:rPr>
            </w:pPr>
            <w:r w:rsidRPr="00F31E9A">
              <w:rPr>
                <w:rFonts w:ascii="SimSun" w:eastAsia="SimSun" w:hAnsi="SimSun" w:cs="바탕" w:hint="eastAsia"/>
                <w:b/>
                <w:spacing w:val="6"/>
                <w:sz w:val="21"/>
                <w:szCs w:val="21"/>
                <w:lang w:eastAsia="zh-CN"/>
              </w:rPr>
              <w:t>第二十</w:t>
            </w:r>
            <w:r w:rsidRPr="00F31E9A">
              <w:rPr>
                <w:rFonts w:ascii="SimSun" w:eastAsia="SimSun" w:hAnsi="SimSun" w:cs="새굴림" w:hint="eastAsia"/>
                <w:b/>
                <w:spacing w:val="6"/>
                <w:sz w:val="21"/>
                <w:szCs w:val="21"/>
                <w:lang w:eastAsia="zh-CN"/>
              </w:rPr>
              <w:t>条</w:t>
            </w:r>
            <w:r w:rsidRPr="00F31E9A">
              <w:rPr>
                <w:rFonts w:ascii="SimSun" w:eastAsia="SimSun" w:hAnsi="SimSun" w:hint="eastAsia"/>
                <w:spacing w:val="6"/>
                <w:sz w:val="21"/>
                <w:szCs w:val="21"/>
                <w:lang w:eastAsia="zh-CN"/>
              </w:rPr>
              <w:t xml:space="preserve">　</w:t>
            </w:r>
            <w:r w:rsidRPr="00F31E9A">
              <w:rPr>
                <w:rFonts w:ascii="SimSun" w:eastAsia="SimSun" w:hAnsi="SimSun" w:cs="새굴림" w:hint="eastAsia"/>
                <w:spacing w:val="6"/>
                <w:sz w:val="21"/>
                <w:szCs w:val="21"/>
                <w:lang w:eastAsia="zh-CN"/>
              </w:rPr>
              <w:t>现场查验中</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物</w:t>
            </w:r>
            <w:r w:rsidRPr="00F31E9A">
              <w:rPr>
                <w:rFonts w:ascii="SimSun" w:eastAsia="SimSun" w:hAnsi="SimSun" w:cs="새굴림" w:hint="eastAsia"/>
                <w:spacing w:val="6"/>
                <w:sz w:val="21"/>
                <w:szCs w:val="21"/>
                <w:lang w:eastAsia="zh-CN"/>
              </w:rPr>
              <w:t>业服务企业应当将物业共用部位</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共用</w:t>
            </w:r>
            <w:r w:rsidRPr="00F31E9A">
              <w:rPr>
                <w:rFonts w:ascii="SimSun" w:eastAsia="SimSun" w:hAnsi="SimSun" w:cs="새굴림" w:hint="eastAsia"/>
                <w:spacing w:val="6"/>
                <w:sz w:val="21"/>
                <w:szCs w:val="21"/>
                <w:lang w:eastAsia="zh-CN"/>
              </w:rPr>
              <w:t>设施设备的数量和质量不符合约定或者规定的情形</w:t>
            </w:r>
            <w:r w:rsidRPr="00F31E9A">
              <w:rPr>
                <w:rFonts w:ascii="SimSun" w:eastAsia="SimSun" w:hAnsi="SimSun" w:cs="맑은 고딕" w:hint="eastAsia"/>
                <w:spacing w:val="6"/>
                <w:sz w:val="21"/>
                <w:szCs w:val="21"/>
                <w:lang w:eastAsia="zh-CN"/>
              </w:rPr>
              <w:t>，</w:t>
            </w:r>
            <w:r w:rsidRPr="00F31E9A">
              <w:rPr>
                <w:rFonts w:ascii="SimSun" w:eastAsia="SimSun" w:hAnsi="SimSun" w:cs="새굴림" w:hint="eastAsia"/>
                <w:spacing w:val="6"/>
                <w:sz w:val="21"/>
                <w:szCs w:val="21"/>
                <w:lang w:eastAsia="zh-CN"/>
              </w:rPr>
              <w:t>书面通知建设单位</w:t>
            </w:r>
            <w:r w:rsidRPr="00F31E9A">
              <w:rPr>
                <w:rFonts w:ascii="SimSun" w:eastAsia="SimSun" w:hAnsi="SimSun" w:cs="맑은 고딕" w:hint="eastAsia"/>
                <w:spacing w:val="6"/>
                <w:sz w:val="21"/>
                <w:szCs w:val="21"/>
                <w:lang w:eastAsia="zh-CN"/>
              </w:rPr>
              <w:t>，</w:t>
            </w:r>
            <w:r w:rsidRPr="00F31E9A">
              <w:rPr>
                <w:rFonts w:ascii="SimSun" w:eastAsia="SimSun" w:hAnsi="SimSun" w:cs="바탕" w:hint="eastAsia"/>
                <w:spacing w:val="6"/>
                <w:sz w:val="21"/>
                <w:szCs w:val="21"/>
                <w:lang w:eastAsia="zh-CN"/>
              </w:rPr>
              <w:t>建</w:t>
            </w:r>
            <w:r w:rsidRPr="00F31E9A">
              <w:rPr>
                <w:rFonts w:ascii="SimSun" w:eastAsia="SimSun" w:hAnsi="SimSun" w:cs="새굴림" w:hint="eastAsia"/>
                <w:spacing w:val="6"/>
                <w:sz w:val="21"/>
                <w:szCs w:val="21"/>
                <w:lang w:eastAsia="zh-CN"/>
              </w:rPr>
              <w:t>设单位应当及时解决并组织物业服务企业复验</w:t>
            </w:r>
            <w:r w:rsidRPr="00F31E9A">
              <w:rPr>
                <w:rFonts w:ascii="SimSun" w:eastAsia="SimSun" w:hAnsi="SimSun" w:cs="맑은 고딕" w:hint="eastAsia"/>
                <w:spacing w:val="6"/>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第二十一</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设单位应当委派专业人员参与现场查验</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与物业服务企业共同确认现场查验的结果</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签订物业承接查验协议</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hint="eastAsia"/>
                <w:sz w:val="21"/>
                <w:szCs w:val="21"/>
                <w:lang w:eastAsia="zh-CN"/>
              </w:rPr>
            </w:pPr>
            <w:r w:rsidRPr="003F1EA1">
              <w:rPr>
                <w:rFonts w:ascii="SimSun" w:eastAsia="SimSun" w:hAnsi="SimSun" w:cs="바탕" w:hint="eastAsia"/>
                <w:b/>
                <w:sz w:val="21"/>
                <w:szCs w:val="21"/>
                <w:lang w:eastAsia="zh-CN"/>
              </w:rPr>
              <w:lastRenderedPageBreak/>
              <w:t>第二十二</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业承接查验协议应当对物业承</w:t>
            </w:r>
            <w:r w:rsidRPr="003F1EA1">
              <w:rPr>
                <w:rFonts w:ascii="SimSun" w:eastAsia="SimSun" w:hAnsi="SimSun" w:cs="바탕" w:hint="eastAsia"/>
                <w:sz w:val="21"/>
                <w:szCs w:val="21"/>
                <w:lang w:eastAsia="zh-CN"/>
              </w:rPr>
              <w:t>接</w:t>
            </w:r>
            <w:r w:rsidRPr="003F1EA1">
              <w:rPr>
                <w:rFonts w:ascii="SimSun" w:eastAsia="SimSun" w:hAnsi="SimSun" w:cs="새굴림" w:hint="eastAsia"/>
                <w:sz w:val="21"/>
                <w:szCs w:val="21"/>
                <w:lang w:eastAsia="zh-CN"/>
              </w:rPr>
              <w:t>查验基本情况</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存在</w:t>
            </w:r>
            <w:r w:rsidRPr="003F1EA1">
              <w:rPr>
                <w:rFonts w:ascii="SimSun" w:eastAsia="SimSun" w:hAnsi="SimSun" w:cs="새굴림" w:hint="eastAsia"/>
                <w:sz w:val="21"/>
                <w:szCs w:val="21"/>
                <w:lang w:eastAsia="zh-CN"/>
              </w:rPr>
              <w:t>问题</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解</w:t>
            </w:r>
            <w:r w:rsidRPr="003F1EA1">
              <w:rPr>
                <w:rFonts w:ascii="SimSun" w:eastAsia="SimSun" w:hAnsi="SimSun" w:cs="새굴림" w:hint="eastAsia"/>
                <w:sz w:val="21"/>
                <w:szCs w:val="21"/>
                <w:lang w:eastAsia="zh-CN"/>
              </w:rPr>
              <w:t>决方法及其时限</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双方权利义务</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违约责任等事项作出明确约定</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第二十三</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业承接查验协议作为前期物业服务合同的补充协议</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与前期物业服务合同具有同等法律效力</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第二十四</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设单位应当在物业承接查验协议签订后</w:t>
            </w:r>
            <w:r w:rsidRPr="003F1EA1">
              <w:rPr>
                <w:rFonts w:ascii="SimSun" w:eastAsia="SimSun" w:hAnsi="SimSun" w:hint="eastAsia"/>
                <w:sz w:val="21"/>
                <w:szCs w:val="21"/>
                <w:lang w:eastAsia="zh-CN"/>
              </w:rPr>
              <w:t>10</w:t>
            </w:r>
            <w:r w:rsidRPr="003F1EA1">
              <w:rPr>
                <w:rFonts w:ascii="SimSun" w:eastAsia="SimSun" w:hAnsi="SimSun" w:cs="바탕" w:hint="eastAsia"/>
                <w:sz w:val="21"/>
                <w:szCs w:val="21"/>
                <w:lang w:eastAsia="zh-CN"/>
              </w:rPr>
              <w:t>日</w:t>
            </w:r>
            <w:r w:rsidRPr="003F1EA1">
              <w:rPr>
                <w:rFonts w:ascii="SimSun" w:eastAsia="SimSun" w:hAnsi="SimSun" w:cs="새굴림" w:hint="eastAsia"/>
                <w:sz w:val="21"/>
                <w:szCs w:val="21"/>
                <w:lang w:eastAsia="zh-CN"/>
              </w:rPr>
              <w:t>内办理物业交接手续</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向物</w:t>
            </w:r>
            <w:r w:rsidRPr="003F1EA1">
              <w:rPr>
                <w:rFonts w:ascii="SimSun" w:eastAsia="SimSun" w:hAnsi="SimSun" w:cs="새굴림" w:hint="eastAsia"/>
                <w:sz w:val="21"/>
                <w:szCs w:val="21"/>
                <w:lang w:eastAsia="zh-CN"/>
              </w:rPr>
              <w:t>业服务企业移交物业服务用房以及其他物业共用部位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w:t>
            </w:r>
            <w:r w:rsidRPr="003F1EA1">
              <w:rPr>
                <w:rFonts w:ascii="SimSun" w:eastAsia="SimSun" w:hAnsi="SimSun" w:cs="맑은 고딕" w:hint="eastAsia"/>
                <w:sz w:val="21"/>
                <w:szCs w:val="21"/>
                <w:lang w:eastAsia="zh-CN"/>
              </w:rPr>
              <w:t>。</w:t>
            </w:r>
          </w:p>
          <w:p w:rsidR="00946510" w:rsidRPr="00391FF6" w:rsidRDefault="00946510" w:rsidP="00391FF6">
            <w:pPr>
              <w:wordWrap/>
              <w:snapToGrid w:val="0"/>
              <w:spacing w:line="290" w:lineRule="atLeast"/>
              <w:ind w:firstLineChars="200" w:firstLine="478"/>
              <w:rPr>
                <w:rFonts w:ascii="SimSun" w:eastAsia="SimSun" w:hAnsi="SimSun"/>
                <w:spacing w:val="14"/>
                <w:sz w:val="21"/>
                <w:szCs w:val="21"/>
                <w:lang w:eastAsia="zh-CN"/>
              </w:rPr>
            </w:pPr>
            <w:r w:rsidRPr="00391FF6">
              <w:rPr>
                <w:rFonts w:ascii="SimSun" w:eastAsia="SimSun" w:hAnsi="SimSun" w:cs="바탕" w:hint="eastAsia"/>
                <w:b/>
                <w:spacing w:val="14"/>
                <w:sz w:val="21"/>
                <w:szCs w:val="21"/>
                <w:lang w:eastAsia="zh-CN"/>
              </w:rPr>
              <w:t>第二十五</w:t>
            </w:r>
            <w:r w:rsidRPr="00391FF6">
              <w:rPr>
                <w:rFonts w:ascii="SimSun" w:eastAsia="SimSun" w:hAnsi="SimSun" w:cs="새굴림" w:hint="eastAsia"/>
                <w:b/>
                <w:spacing w:val="14"/>
                <w:sz w:val="21"/>
                <w:szCs w:val="21"/>
                <w:lang w:eastAsia="zh-CN"/>
              </w:rPr>
              <w:t>条</w:t>
            </w:r>
            <w:r w:rsidRPr="00391FF6">
              <w:rPr>
                <w:rFonts w:ascii="SimSun" w:eastAsia="SimSun" w:hAnsi="SimSun" w:hint="eastAsia"/>
                <w:spacing w:val="14"/>
                <w:sz w:val="21"/>
                <w:szCs w:val="21"/>
                <w:lang w:eastAsia="zh-CN"/>
              </w:rPr>
              <w:t xml:space="preserve">　</w:t>
            </w:r>
            <w:r w:rsidRPr="00391FF6">
              <w:rPr>
                <w:rFonts w:ascii="SimSun" w:eastAsia="SimSun" w:hAnsi="SimSun" w:cs="바탕" w:hint="eastAsia"/>
                <w:spacing w:val="14"/>
                <w:sz w:val="21"/>
                <w:szCs w:val="21"/>
                <w:lang w:eastAsia="zh-CN"/>
              </w:rPr>
              <w:t>物</w:t>
            </w:r>
            <w:r w:rsidRPr="00391FF6">
              <w:rPr>
                <w:rFonts w:ascii="SimSun" w:eastAsia="SimSun" w:hAnsi="SimSun" w:cs="새굴림" w:hint="eastAsia"/>
                <w:spacing w:val="14"/>
                <w:sz w:val="21"/>
                <w:szCs w:val="21"/>
                <w:lang w:eastAsia="zh-CN"/>
              </w:rPr>
              <w:t>业承接查验协议生效后</w:t>
            </w:r>
            <w:r w:rsidRPr="00391FF6">
              <w:rPr>
                <w:rFonts w:ascii="SimSun" w:eastAsia="SimSun" w:hAnsi="SimSun" w:cs="맑은 고딕" w:hint="eastAsia"/>
                <w:spacing w:val="14"/>
                <w:sz w:val="21"/>
                <w:szCs w:val="21"/>
                <w:lang w:eastAsia="zh-CN"/>
              </w:rPr>
              <w:t>，</w:t>
            </w:r>
            <w:r w:rsidRPr="00391FF6">
              <w:rPr>
                <w:rFonts w:ascii="SimSun" w:eastAsia="SimSun" w:hAnsi="SimSun" w:cs="새굴림" w:hint="eastAsia"/>
                <w:spacing w:val="14"/>
                <w:sz w:val="21"/>
                <w:szCs w:val="21"/>
                <w:lang w:eastAsia="zh-CN"/>
              </w:rPr>
              <w:t>当事人一方不履行协议约定的交接义务</w:t>
            </w:r>
            <w:r w:rsidRPr="00391FF6">
              <w:rPr>
                <w:rFonts w:ascii="SimSun" w:eastAsia="SimSun" w:hAnsi="SimSun" w:cs="맑은 고딕" w:hint="eastAsia"/>
                <w:spacing w:val="14"/>
                <w:sz w:val="21"/>
                <w:szCs w:val="21"/>
                <w:lang w:eastAsia="zh-CN"/>
              </w:rPr>
              <w:t>，</w:t>
            </w:r>
            <w:r w:rsidRPr="00391FF6">
              <w:rPr>
                <w:rFonts w:ascii="SimSun" w:eastAsia="SimSun" w:hAnsi="SimSun" w:cs="새굴림" w:hint="eastAsia"/>
                <w:spacing w:val="14"/>
                <w:sz w:val="21"/>
                <w:szCs w:val="21"/>
                <w:lang w:eastAsia="zh-CN"/>
              </w:rPr>
              <w:t>导致前期物业服务合同无法履行的</w:t>
            </w:r>
            <w:r w:rsidRPr="00391FF6">
              <w:rPr>
                <w:rFonts w:ascii="SimSun" w:eastAsia="SimSun" w:hAnsi="SimSun" w:cs="맑은 고딕" w:hint="eastAsia"/>
                <w:spacing w:val="14"/>
                <w:sz w:val="21"/>
                <w:szCs w:val="21"/>
                <w:lang w:eastAsia="zh-CN"/>
              </w:rPr>
              <w:t>，</w:t>
            </w:r>
            <w:r w:rsidRPr="00391FF6">
              <w:rPr>
                <w:rFonts w:ascii="SimSun" w:eastAsia="SimSun" w:hAnsi="SimSun" w:cs="새굴림" w:hint="eastAsia"/>
                <w:spacing w:val="14"/>
                <w:sz w:val="21"/>
                <w:szCs w:val="21"/>
                <w:lang w:eastAsia="zh-CN"/>
              </w:rPr>
              <w:t>应当承担违约责任</w:t>
            </w:r>
            <w:r w:rsidRPr="00391FF6">
              <w:rPr>
                <w:rFonts w:ascii="SimSun" w:eastAsia="SimSun" w:hAnsi="SimSun" w:cs="맑은 고딕" w:hint="eastAsia"/>
                <w:spacing w:val="14"/>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第二十六</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交接工作</w:t>
            </w:r>
            <w:r w:rsidRPr="003F1EA1">
              <w:rPr>
                <w:rFonts w:ascii="SimSun" w:eastAsia="SimSun" w:hAnsi="SimSun" w:cs="새굴림" w:hint="eastAsia"/>
                <w:sz w:val="21"/>
                <w:szCs w:val="21"/>
                <w:lang w:eastAsia="zh-CN"/>
              </w:rPr>
              <w:t>应当形成书面记录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交接</w:t>
            </w:r>
            <w:r w:rsidRPr="003F1EA1">
              <w:rPr>
                <w:rFonts w:ascii="SimSun" w:eastAsia="SimSun" w:hAnsi="SimSun" w:cs="새굴림" w:hint="eastAsia"/>
                <w:sz w:val="21"/>
                <w:szCs w:val="21"/>
                <w:lang w:eastAsia="zh-CN"/>
              </w:rPr>
              <w:t>记录应当包括移交资</w:t>
            </w:r>
            <w:r w:rsidRPr="003F1EA1">
              <w:rPr>
                <w:rFonts w:ascii="SimSun" w:eastAsia="SimSun" w:hAnsi="SimSun" w:cs="바탕" w:hint="eastAsia"/>
                <w:sz w:val="21"/>
                <w:szCs w:val="21"/>
                <w:lang w:eastAsia="zh-CN"/>
              </w:rPr>
              <w:t>料明</w:t>
            </w:r>
            <w:r w:rsidRPr="003F1EA1">
              <w:rPr>
                <w:rFonts w:ascii="SimSun" w:eastAsia="SimSun" w:hAnsi="SimSun" w:cs="새굴림" w:hint="eastAsia"/>
                <w:sz w:val="21"/>
                <w:szCs w:val="21"/>
                <w:lang w:eastAsia="zh-CN"/>
              </w:rPr>
              <w:t>细</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设施设备明细</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交接</w:t>
            </w:r>
            <w:r w:rsidRPr="003F1EA1">
              <w:rPr>
                <w:rFonts w:ascii="SimSun" w:eastAsia="SimSun" w:hAnsi="SimSun" w:cs="새굴림" w:hint="eastAsia"/>
                <w:sz w:val="21"/>
                <w:szCs w:val="21"/>
                <w:lang w:eastAsia="zh-CN"/>
              </w:rPr>
              <w:t>时间</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交接方式等</w:t>
            </w:r>
            <w:r w:rsidRPr="003F1EA1">
              <w:rPr>
                <w:rFonts w:ascii="SimSun" w:eastAsia="SimSun" w:hAnsi="SimSun" w:cs="새굴림" w:hint="eastAsia"/>
                <w:sz w:val="21"/>
                <w:szCs w:val="21"/>
                <w:lang w:eastAsia="zh-CN"/>
              </w:rPr>
              <w:t>内容</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交接</w:t>
            </w:r>
            <w:r w:rsidRPr="003F1EA1">
              <w:rPr>
                <w:rFonts w:ascii="SimSun" w:eastAsia="SimSun" w:hAnsi="SimSun" w:cs="새굴림" w:hint="eastAsia"/>
                <w:sz w:val="21"/>
                <w:szCs w:val="21"/>
                <w:lang w:eastAsia="zh-CN"/>
              </w:rPr>
              <w:t>记录应当由建设单位和物业服务企业共同签章确认</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第二十七</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分期</w:t>
            </w:r>
            <w:r w:rsidRPr="003F1EA1">
              <w:rPr>
                <w:rFonts w:ascii="SimSun" w:eastAsia="SimSun" w:hAnsi="SimSun" w:cs="새굴림" w:hint="eastAsia"/>
                <w:sz w:val="21"/>
                <w:szCs w:val="21"/>
                <w:lang w:eastAsia="zh-CN"/>
              </w:rPr>
              <w:t>开发建设的物业项目</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可以根据</w:t>
            </w:r>
            <w:r w:rsidRPr="003F1EA1">
              <w:rPr>
                <w:rFonts w:ascii="SimSun" w:eastAsia="SimSun" w:hAnsi="SimSun" w:cs="새굴림" w:hint="eastAsia"/>
                <w:sz w:val="21"/>
                <w:szCs w:val="21"/>
                <w:lang w:eastAsia="zh-CN"/>
              </w:rPr>
              <w:t>开发进度</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对符合交付使用条件的物业分期承接查验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设单位与物业服务企业应当在承接最后一期物业时</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办理物业项目整体交接手续</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第二十八</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业承接查验费用的承担</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由建</w:t>
            </w:r>
            <w:r w:rsidRPr="003F1EA1">
              <w:rPr>
                <w:rFonts w:ascii="SimSun" w:eastAsia="SimSun" w:hAnsi="SimSun" w:cs="새굴림" w:hint="eastAsia"/>
                <w:sz w:val="21"/>
                <w:szCs w:val="21"/>
                <w:lang w:eastAsia="zh-CN"/>
              </w:rPr>
              <w:t>设单位和物业服务企业在前期物业服务合同中约定</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没有约定或者约定不明确的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由建</w:t>
            </w:r>
            <w:r w:rsidRPr="003F1EA1">
              <w:rPr>
                <w:rFonts w:ascii="SimSun" w:eastAsia="SimSun" w:hAnsi="SimSun" w:cs="새굴림" w:hint="eastAsia"/>
                <w:sz w:val="21"/>
                <w:szCs w:val="21"/>
                <w:lang w:eastAsia="zh-CN"/>
              </w:rPr>
              <w:t>设单位承担</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第二十九</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业服务企业应当自物业交接后</w:t>
            </w:r>
            <w:r w:rsidRPr="003F1EA1">
              <w:rPr>
                <w:rFonts w:ascii="SimSun" w:eastAsia="SimSun" w:hAnsi="SimSun" w:hint="eastAsia"/>
                <w:sz w:val="21"/>
                <w:szCs w:val="21"/>
                <w:lang w:eastAsia="zh-CN"/>
              </w:rPr>
              <w:t>30</w:t>
            </w:r>
            <w:r w:rsidRPr="003F1EA1">
              <w:rPr>
                <w:rFonts w:ascii="SimSun" w:eastAsia="SimSun" w:hAnsi="SimSun" w:cs="바탕" w:hint="eastAsia"/>
                <w:sz w:val="21"/>
                <w:szCs w:val="21"/>
                <w:lang w:eastAsia="zh-CN"/>
              </w:rPr>
              <w:t>日</w:t>
            </w:r>
            <w:r w:rsidRPr="003F1EA1">
              <w:rPr>
                <w:rFonts w:ascii="SimSun" w:eastAsia="SimSun" w:hAnsi="SimSun" w:cs="새굴림" w:hint="eastAsia"/>
                <w:sz w:val="21"/>
                <w:szCs w:val="21"/>
                <w:lang w:eastAsia="zh-CN"/>
              </w:rPr>
              <w:t>内</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持下列文件向物</w:t>
            </w:r>
            <w:r w:rsidRPr="003F1EA1">
              <w:rPr>
                <w:rFonts w:ascii="SimSun" w:eastAsia="SimSun" w:hAnsi="SimSun" w:cs="새굴림" w:hint="eastAsia"/>
                <w:sz w:val="21"/>
                <w:szCs w:val="21"/>
                <w:lang w:eastAsia="zh-CN"/>
              </w:rPr>
              <w:t>业所在地的区</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县</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市</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房地</w:t>
            </w:r>
            <w:r w:rsidRPr="003F1EA1">
              <w:rPr>
                <w:rFonts w:ascii="SimSun" w:eastAsia="SimSun" w:hAnsi="SimSun" w:cs="새굴림" w:hint="eastAsia"/>
                <w:sz w:val="21"/>
                <w:szCs w:val="21"/>
                <w:lang w:eastAsia="zh-CN"/>
              </w:rPr>
              <w:t>产行政</w:t>
            </w:r>
            <w:r w:rsidRPr="003F1EA1">
              <w:rPr>
                <w:rFonts w:ascii="SimSun" w:eastAsia="SimSun" w:hAnsi="SimSun" w:cs="바탕" w:hint="eastAsia"/>
                <w:sz w:val="21"/>
                <w:szCs w:val="21"/>
                <w:lang w:eastAsia="zh-CN"/>
              </w:rPr>
              <w:t>主管部</w:t>
            </w:r>
            <w:r w:rsidRPr="003F1EA1">
              <w:rPr>
                <w:rFonts w:ascii="SimSun" w:eastAsia="SimSun" w:hAnsi="SimSun" w:cs="새굴림" w:hint="eastAsia"/>
                <w:sz w:val="21"/>
                <w:szCs w:val="21"/>
                <w:lang w:eastAsia="zh-CN"/>
              </w:rPr>
              <w:t>门办理备案手续</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一</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前期物</w:t>
            </w:r>
            <w:r w:rsidRPr="003F1EA1">
              <w:rPr>
                <w:rFonts w:ascii="SimSun" w:eastAsia="SimSun" w:hAnsi="SimSun" w:cs="새굴림" w:hint="eastAsia"/>
                <w:sz w:val="21"/>
                <w:szCs w:val="21"/>
                <w:lang w:eastAsia="zh-CN"/>
              </w:rPr>
              <w:t>业服务合同</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二</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临时管理规约</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三</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业承接查验协议</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四</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设单位移交资料清单</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五</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查验记录</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六</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交接</w:t>
            </w:r>
            <w:r w:rsidRPr="003F1EA1">
              <w:rPr>
                <w:rFonts w:ascii="SimSun" w:eastAsia="SimSun" w:hAnsi="SimSun" w:cs="새굴림" w:hint="eastAsia"/>
                <w:sz w:val="21"/>
                <w:szCs w:val="21"/>
                <w:lang w:eastAsia="zh-CN"/>
              </w:rPr>
              <w:t>记录</w:t>
            </w:r>
            <w:r w:rsidRPr="003F1EA1">
              <w:rPr>
                <w:rFonts w:ascii="SimSun" w:eastAsia="SimSun" w:hAnsi="SimSun" w:cs="맑은 고딕" w:hint="eastAsia"/>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hint="eastAsia"/>
                <w:sz w:val="21"/>
                <w:szCs w:val="21"/>
                <w:lang w:eastAsia="zh-CN"/>
              </w:rPr>
              <w:t>（</w:t>
            </w:r>
            <w:r w:rsidRPr="003F1EA1">
              <w:rPr>
                <w:rFonts w:ascii="SimSun" w:eastAsia="SimSun" w:hAnsi="SimSun" w:cs="바탕" w:hint="eastAsia"/>
                <w:sz w:val="21"/>
                <w:szCs w:val="21"/>
                <w:lang w:eastAsia="zh-CN"/>
              </w:rPr>
              <w:t>七</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其</w:t>
            </w:r>
            <w:r w:rsidRPr="003F1EA1">
              <w:rPr>
                <w:rFonts w:ascii="SimSun" w:eastAsia="SimSun" w:hAnsi="SimSun" w:cs="새굴림" w:hint="eastAsia"/>
                <w:sz w:val="21"/>
                <w:szCs w:val="21"/>
                <w:lang w:eastAsia="zh-CN"/>
              </w:rPr>
              <w:t>它承接查验有关的文件</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第三十</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设单位和物业服务企业应当将物业承接查验备案情况书面告知业主</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lastRenderedPageBreak/>
              <w:t>第三十一</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业承接查验可以邀请业主代表以及物业所在地房地产行政主管部门参加</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可以聘</w:t>
            </w:r>
            <w:r w:rsidRPr="003F1EA1">
              <w:rPr>
                <w:rFonts w:ascii="SimSun" w:eastAsia="SimSun" w:hAnsi="SimSun" w:cs="새굴림" w:hint="eastAsia"/>
                <w:sz w:val="21"/>
                <w:szCs w:val="21"/>
                <w:lang w:eastAsia="zh-CN"/>
              </w:rPr>
              <w:t>请相关专业机构协助进行</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业承接查验的过程和结果可以公证</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第三十二</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业交接后</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设单位未能按照物业承接查验协议的约定</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及</w:t>
            </w:r>
            <w:r w:rsidRPr="003F1EA1">
              <w:rPr>
                <w:rFonts w:ascii="SimSun" w:eastAsia="SimSun" w:hAnsi="SimSun" w:cs="새굴림" w:hint="eastAsia"/>
                <w:sz w:val="21"/>
                <w:szCs w:val="21"/>
                <w:lang w:eastAsia="zh-CN"/>
              </w:rPr>
              <w:t>时解决物业共用部位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w:t>
            </w:r>
            <w:r w:rsidRPr="003F1EA1">
              <w:rPr>
                <w:rFonts w:ascii="SimSun" w:eastAsia="SimSun" w:hAnsi="SimSun" w:cs="바탕" w:hint="eastAsia"/>
                <w:sz w:val="21"/>
                <w:szCs w:val="21"/>
                <w:lang w:eastAsia="zh-CN"/>
              </w:rPr>
              <w:t>存在的</w:t>
            </w:r>
            <w:r w:rsidRPr="003F1EA1">
              <w:rPr>
                <w:rFonts w:ascii="SimSun" w:eastAsia="SimSun" w:hAnsi="SimSun" w:cs="새굴림" w:hint="eastAsia"/>
                <w:sz w:val="21"/>
                <w:szCs w:val="21"/>
                <w:lang w:eastAsia="zh-CN"/>
              </w:rPr>
              <w:t>问题</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导致业主人身</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财产安全受到损害的</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应当依法承担相应的法律责任</w:t>
            </w:r>
            <w:r w:rsidRPr="003F1EA1">
              <w:rPr>
                <w:rFonts w:ascii="SimSun" w:eastAsia="SimSun" w:hAnsi="SimSun" w:cs="맑은 고딕" w:hint="eastAsia"/>
                <w:sz w:val="21"/>
                <w:szCs w:val="21"/>
                <w:lang w:eastAsia="zh-CN"/>
              </w:rPr>
              <w:t>。</w:t>
            </w:r>
          </w:p>
          <w:p w:rsidR="00946510" w:rsidRPr="00391FF6" w:rsidRDefault="00946510" w:rsidP="00391FF6">
            <w:pPr>
              <w:wordWrap/>
              <w:snapToGrid w:val="0"/>
              <w:spacing w:line="290" w:lineRule="atLeast"/>
              <w:ind w:firstLineChars="200" w:firstLine="478"/>
              <w:rPr>
                <w:rFonts w:ascii="SimSun" w:eastAsia="SimSun" w:hAnsi="SimSun"/>
                <w:spacing w:val="14"/>
                <w:sz w:val="21"/>
                <w:szCs w:val="21"/>
                <w:lang w:eastAsia="zh-CN"/>
              </w:rPr>
            </w:pPr>
            <w:r w:rsidRPr="00391FF6">
              <w:rPr>
                <w:rFonts w:ascii="SimSun" w:eastAsia="SimSun" w:hAnsi="SimSun" w:cs="바탕" w:hint="eastAsia"/>
                <w:b/>
                <w:spacing w:val="14"/>
                <w:sz w:val="21"/>
                <w:szCs w:val="21"/>
                <w:lang w:eastAsia="zh-CN"/>
              </w:rPr>
              <w:t>第三十三</w:t>
            </w:r>
            <w:r w:rsidRPr="00391FF6">
              <w:rPr>
                <w:rFonts w:ascii="SimSun" w:eastAsia="SimSun" w:hAnsi="SimSun" w:cs="새굴림" w:hint="eastAsia"/>
                <w:b/>
                <w:spacing w:val="14"/>
                <w:sz w:val="21"/>
                <w:szCs w:val="21"/>
                <w:lang w:eastAsia="zh-CN"/>
              </w:rPr>
              <w:t>条</w:t>
            </w:r>
            <w:r w:rsidRPr="00391FF6">
              <w:rPr>
                <w:rFonts w:ascii="SimSun" w:eastAsia="SimSun" w:hAnsi="SimSun" w:hint="eastAsia"/>
                <w:spacing w:val="14"/>
                <w:sz w:val="21"/>
                <w:szCs w:val="21"/>
                <w:lang w:eastAsia="zh-CN"/>
              </w:rPr>
              <w:t xml:space="preserve">　</w:t>
            </w:r>
            <w:r w:rsidRPr="00391FF6">
              <w:rPr>
                <w:rFonts w:ascii="SimSun" w:eastAsia="SimSun" w:hAnsi="SimSun" w:cs="바탕" w:hint="eastAsia"/>
                <w:spacing w:val="14"/>
                <w:sz w:val="21"/>
                <w:szCs w:val="21"/>
                <w:lang w:eastAsia="zh-CN"/>
              </w:rPr>
              <w:t>物</w:t>
            </w:r>
            <w:r w:rsidRPr="00391FF6">
              <w:rPr>
                <w:rFonts w:ascii="SimSun" w:eastAsia="SimSun" w:hAnsi="SimSun" w:cs="새굴림" w:hint="eastAsia"/>
                <w:spacing w:val="14"/>
                <w:sz w:val="21"/>
                <w:szCs w:val="21"/>
                <w:lang w:eastAsia="zh-CN"/>
              </w:rPr>
              <w:t>业交接后</w:t>
            </w:r>
            <w:r w:rsidRPr="00391FF6">
              <w:rPr>
                <w:rFonts w:ascii="SimSun" w:eastAsia="SimSun" w:hAnsi="SimSun" w:cs="맑은 고딕" w:hint="eastAsia"/>
                <w:spacing w:val="14"/>
                <w:sz w:val="21"/>
                <w:szCs w:val="21"/>
                <w:lang w:eastAsia="zh-CN"/>
              </w:rPr>
              <w:t>，</w:t>
            </w:r>
            <w:r w:rsidRPr="00391FF6">
              <w:rPr>
                <w:rFonts w:ascii="SimSun" w:eastAsia="SimSun" w:hAnsi="SimSun" w:cs="새굴림" w:hint="eastAsia"/>
                <w:spacing w:val="14"/>
                <w:sz w:val="21"/>
                <w:szCs w:val="21"/>
                <w:lang w:eastAsia="zh-CN"/>
              </w:rPr>
              <w:t>发现隐蔽工程质量问题</w:t>
            </w:r>
            <w:r w:rsidRPr="00391FF6">
              <w:rPr>
                <w:rFonts w:ascii="SimSun" w:eastAsia="SimSun" w:hAnsi="SimSun" w:cs="맑은 고딕" w:hint="eastAsia"/>
                <w:spacing w:val="14"/>
                <w:sz w:val="21"/>
                <w:szCs w:val="21"/>
                <w:lang w:eastAsia="zh-CN"/>
              </w:rPr>
              <w:t>，</w:t>
            </w:r>
            <w:r w:rsidRPr="00391FF6">
              <w:rPr>
                <w:rFonts w:ascii="SimSun" w:eastAsia="SimSun" w:hAnsi="SimSun" w:cs="바탕" w:hint="eastAsia"/>
                <w:spacing w:val="14"/>
                <w:sz w:val="21"/>
                <w:szCs w:val="21"/>
                <w:lang w:eastAsia="zh-CN"/>
              </w:rPr>
              <w:t>影</w:t>
            </w:r>
            <w:r w:rsidRPr="00391FF6">
              <w:rPr>
                <w:rFonts w:ascii="SimSun" w:eastAsia="SimSun" w:hAnsi="SimSun" w:cs="새굴림" w:hint="eastAsia"/>
                <w:spacing w:val="14"/>
                <w:sz w:val="21"/>
                <w:szCs w:val="21"/>
                <w:lang w:eastAsia="zh-CN"/>
              </w:rPr>
              <w:t>响房屋结构安全和正常使用的</w:t>
            </w:r>
            <w:r w:rsidRPr="00391FF6">
              <w:rPr>
                <w:rFonts w:ascii="SimSun" w:eastAsia="SimSun" w:hAnsi="SimSun" w:cs="맑은 고딕" w:hint="eastAsia"/>
                <w:spacing w:val="14"/>
                <w:sz w:val="21"/>
                <w:szCs w:val="21"/>
                <w:lang w:eastAsia="zh-CN"/>
              </w:rPr>
              <w:t>，</w:t>
            </w:r>
            <w:r w:rsidRPr="00391FF6">
              <w:rPr>
                <w:rFonts w:ascii="SimSun" w:eastAsia="SimSun" w:hAnsi="SimSun" w:cs="바탕" w:hint="eastAsia"/>
                <w:spacing w:val="14"/>
                <w:sz w:val="21"/>
                <w:szCs w:val="21"/>
                <w:lang w:eastAsia="zh-CN"/>
              </w:rPr>
              <w:t>建</w:t>
            </w:r>
            <w:r w:rsidRPr="00391FF6">
              <w:rPr>
                <w:rFonts w:ascii="SimSun" w:eastAsia="SimSun" w:hAnsi="SimSun" w:cs="새굴림" w:hint="eastAsia"/>
                <w:spacing w:val="14"/>
                <w:sz w:val="21"/>
                <w:szCs w:val="21"/>
                <w:lang w:eastAsia="zh-CN"/>
              </w:rPr>
              <w:t>设单位应当负责修复</w:t>
            </w:r>
            <w:r w:rsidRPr="00391FF6">
              <w:rPr>
                <w:rFonts w:ascii="SimSun" w:eastAsia="SimSun" w:hAnsi="SimSun" w:cs="맑은 고딕" w:hint="eastAsia"/>
                <w:spacing w:val="14"/>
                <w:sz w:val="21"/>
                <w:szCs w:val="21"/>
                <w:lang w:eastAsia="zh-CN"/>
              </w:rPr>
              <w:t>；</w:t>
            </w:r>
            <w:r w:rsidRPr="00391FF6">
              <w:rPr>
                <w:rFonts w:ascii="SimSun" w:eastAsia="SimSun" w:hAnsi="SimSun" w:cs="새굴림" w:hint="eastAsia"/>
                <w:spacing w:val="14"/>
                <w:sz w:val="21"/>
                <w:szCs w:val="21"/>
                <w:lang w:eastAsia="zh-CN"/>
              </w:rPr>
              <w:t>给业主造成经济损失的</w:t>
            </w:r>
            <w:r w:rsidRPr="00391FF6">
              <w:rPr>
                <w:rFonts w:ascii="SimSun" w:eastAsia="SimSun" w:hAnsi="SimSun" w:cs="맑은 고딕" w:hint="eastAsia"/>
                <w:spacing w:val="14"/>
                <w:sz w:val="21"/>
                <w:szCs w:val="21"/>
                <w:lang w:eastAsia="zh-CN"/>
              </w:rPr>
              <w:t>，</w:t>
            </w:r>
            <w:r w:rsidRPr="00391FF6">
              <w:rPr>
                <w:rFonts w:ascii="SimSun" w:eastAsia="SimSun" w:hAnsi="SimSun" w:cs="바탕" w:hint="eastAsia"/>
                <w:spacing w:val="14"/>
                <w:sz w:val="21"/>
                <w:szCs w:val="21"/>
                <w:lang w:eastAsia="zh-CN"/>
              </w:rPr>
              <w:t>建</w:t>
            </w:r>
            <w:r w:rsidRPr="00391FF6">
              <w:rPr>
                <w:rFonts w:ascii="SimSun" w:eastAsia="SimSun" w:hAnsi="SimSun" w:cs="새굴림" w:hint="eastAsia"/>
                <w:spacing w:val="14"/>
                <w:sz w:val="21"/>
                <w:szCs w:val="21"/>
                <w:lang w:eastAsia="zh-CN"/>
              </w:rPr>
              <w:t>设单位应当依法承担赔偿责任</w:t>
            </w:r>
            <w:r w:rsidRPr="00391FF6">
              <w:rPr>
                <w:rFonts w:ascii="SimSun" w:eastAsia="SimSun" w:hAnsi="SimSun" w:cs="맑은 고딕" w:hint="eastAsia"/>
                <w:spacing w:val="14"/>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第三十四</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自物</w:t>
            </w:r>
            <w:r w:rsidRPr="003F1EA1">
              <w:rPr>
                <w:rFonts w:ascii="SimSun" w:eastAsia="SimSun" w:hAnsi="SimSun" w:cs="새굴림" w:hint="eastAsia"/>
                <w:sz w:val="21"/>
                <w:szCs w:val="21"/>
                <w:lang w:eastAsia="zh-CN"/>
              </w:rPr>
              <w:t>业交接之日起</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业服务企业应当全面履行前期物业服务合同约定的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法律法</w:t>
            </w:r>
            <w:r w:rsidRPr="003F1EA1">
              <w:rPr>
                <w:rFonts w:ascii="SimSun" w:eastAsia="SimSun" w:hAnsi="SimSun" w:cs="새굴림" w:hint="eastAsia"/>
                <w:sz w:val="21"/>
                <w:szCs w:val="21"/>
                <w:lang w:eastAsia="zh-CN"/>
              </w:rPr>
              <w:t>规规定的以及行业规范确定的维修</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养护和管理义务</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承担因管理服</w:t>
            </w:r>
            <w:r w:rsidRPr="003F1EA1">
              <w:rPr>
                <w:rFonts w:ascii="SimSun" w:eastAsia="SimSun" w:hAnsi="SimSun" w:cs="새굴림" w:hint="eastAsia"/>
                <w:sz w:val="21"/>
                <w:szCs w:val="21"/>
                <w:lang w:eastAsia="zh-CN"/>
              </w:rPr>
              <w:t>务不当致使物业共用部位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设施设备毁损或者灭失的责任</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第三十五</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业服务企业应当将承接查验有关的文件</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资料和记录建立档案并妥善保管</w:t>
            </w:r>
            <w:r w:rsidRPr="003F1EA1">
              <w:rPr>
                <w:rFonts w:ascii="SimSun" w:eastAsia="SimSun" w:hAnsi="SimSun" w:cs="맑은 고딕" w:hint="eastAsia"/>
                <w:sz w:val="21"/>
                <w:szCs w:val="21"/>
                <w:lang w:eastAsia="zh-CN"/>
              </w:rPr>
              <w:t>。</w:t>
            </w:r>
          </w:p>
          <w:p w:rsidR="00946510" w:rsidRPr="00391FF6" w:rsidRDefault="00946510" w:rsidP="00391FF6">
            <w:pPr>
              <w:wordWrap/>
              <w:snapToGrid w:val="0"/>
              <w:spacing w:line="290" w:lineRule="atLeast"/>
              <w:ind w:firstLineChars="200" w:firstLine="484"/>
              <w:rPr>
                <w:rFonts w:ascii="SimSun" w:eastAsia="SimSun" w:hAnsi="SimSun"/>
                <w:spacing w:val="16"/>
                <w:sz w:val="21"/>
                <w:szCs w:val="21"/>
                <w:lang w:eastAsia="zh-CN"/>
              </w:rPr>
            </w:pPr>
            <w:r w:rsidRPr="00391FF6">
              <w:rPr>
                <w:rFonts w:ascii="SimSun" w:eastAsia="SimSun" w:hAnsi="SimSun" w:cs="바탕" w:hint="eastAsia"/>
                <w:spacing w:val="16"/>
                <w:sz w:val="21"/>
                <w:szCs w:val="21"/>
                <w:lang w:eastAsia="zh-CN"/>
              </w:rPr>
              <w:t>物</w:t>
            </w:r>
            <w:r w:rsidRPr="00391FF6">
              <w:rPr>
                <w:rFonts w:ascii="SimSun" w:eastAsia="SimSun" w:hAnsi="SimSun" w:cs="새굴림" w:hint="eastAsia"/>
                <w:spacing w:val="16"/>
                <w:sz w:val="21"/>
                <w:szCs w:val="21"/>
                <w:lang w:eastAsia="zh-CN"/>
              </w:rPr>
              <w:t>业承接查验档案属于全体业主所有</w:t>
            </w:r>
            <w:r w:rsidRPr="00391FF6">
              <w:rPr>
                <w:rFonts w:ascii="SimSun" w:eastAsia="SimSun" w:hAnsi="SimSun" w:cs="맑은 고딕" w:hint="eastAsia"/>
                <w:spacing w:val="16"/>
                <w:sz w:val="21"/>
                <w:szCs w:val="21"/>
                <w:lang w:eastAsia="zh-CN"/>
              </w:rPr>
              <w:t>。</w:t>
            </w:r>
            <w:r w:rsidRPr="00391FF6">
              <w:rPr>
                <w:rFonts w:ascii="SimSun" w:eastAsia="SimSun" w:hAnsi="SimSun" w:cs="바탕" w:hint="eastAsia"/>
                <w:spacing w:val="16"/>
                <w:sz w:val="21"/>
                <w:szCs w:val="21"/>
                <w:lang w:eastAsia="zh-CN"/>
              </w:rPr>
              <w:t>前期物</w:t>
            </w:r>
            <w:r w:rsidRPr="00391FF6">
              <w:rPr>
                <w:rFonts w:ascii="SimSun" w:eastAsia="SimSun" w:hAnsi="SimSun" w:cs="새굴림" w:hint="eastAsia"/>
                <w:spacing w:val="16"/>
                <w:sz w:val="21"/>
                <w:szCs w:val="21"/>
                <w:lang w:eastAsia="zh-CN"/>
              </w:rPr>
              <w:t>业服务合同终止</w:t>
            </w:r>
            <w:r w:rsidRPr="00391FF6">
              <w:rPr>
                <w:rFonts w:ascii="SimSun" w:eastAsia="SimSun" w:hAnsi="SimSun" w:cs="맑은 고딕" w:hint="eastAsia"/>
                <w:spacing w:val="16"/>
                <w:sz w:val="21"/>
                <w:szCs w:val="21"/>
                <w:lang w:eastAsia="zh-CN"/>
              </w:rPr>
              <w:t>，</w:t>
            </w:r>
            <w:r w:rsidRPr="00391FF6">
              <w:rPr>
                <w:rFonts w:ascii="SimSun" w:eastAsia="SimSun" w:hAnsi="SimSun" w:cs="새굴림" w:hint="eastAsia"/>
                <w:spacing w:val="16"/>
                <w:sz w:val="21"/>
                <w:szCs w:val="21"/>
                <w:lang w:eastAsia="zh-CN"/>
              </w:rPr>
              <w:t>业主大会选聘新的物业服务企业的</w:t>
            </w:r>
            <w:r w:rsidRPr="00391FF6">
              <w:rPr>
                <w:rFonts w:ascii="SimSun" w:eastAsia="SimSun" w:hAnsi="SimSun" w:cs="맑은 고딕" w:hint="eastAsia"/>
                <w:spacing w:val="16"/>
                <w:sz w:val="21"/>
                <w:szCs w:val="21"/>
                <w:lang w:eastAsia="zh-CN"/>
              </w:rPr>
              <w:t>，</w:t>
            </w:r>
            <w:r w:rsidRPr="00391FF6">
              <w:rPr>
                <w:rFonts w:ascii="SimSun" w:eastAsia="SimSun" w:hAnsi="SimSun" w:cs="바탕" w:hint="eastAsia"/>
                <w:spacing w:val="16"/>
                <w:sz w:val="21"/>
                <w:szCs w:val="21"/>
                <w:lang w:eastAsia="zh-CN"/>
              </w:rPr>
              <w:t>原物</w:t>
            </w:r>
            <w:r w:rsidRPr="00391FF6">
              <w:rPr>
                <w:rFonts w:ascii="SimSun" w:eastAsia="SimSun" w:hAnsi="SimSun" w:cs="새굴림" w:hint="eastAsia"/>
                <w:spacing w:val="16"/>
                <w:sz w:val="21"/>
                <w:szCs w:val="21"/>
                <w:lang w:eastAsia="zh-CN"/>
              </w:rPr>
              <w:t>业服务企业应当在前期物业服务合同终止之日起</w:t>
            </w:r>
            <w:r w:rsidRPr="00391FF6">
              <w:rPr>
                <w:rFonts w:ascii="SimSun" w:eastAsia="SimSun" w:hAnsi="SimSun" w:hint="eastAsia"/>
                <w:spacing w:val="16"/>
                <w:sz w:val="21"/>
                <w:szCs w:val="21"/>
                <w:lang w:eastAsia="zh-CN"/>
              </w:rPr>
              <w:t>10</w:t>
            </w:r>
            <w:r w:rsidRPr="00391FF6">
              <w:rPr>
                <w:rFonts w:ascii="SimSun" w:eastAsia="SimSun" w:hAnsi="SimSun" w:cs="바탕" w:hint="eastAsia"/>
                <w:spacing w:val="16"/>
                <w:sz w:val="21"/>
                <w:szCs w:val="21"/>
                <w:lang w:eastAsia="zh-CN"/>
              </w:rPr>
              <w:t>日</w:t>
            </w:r>
            <w:r w:rsidRPr="00391FF6">
              <w:rPr>
                <w:rFonts w:ascii="SimSun" w:eastAsia="SimSun" w:hAnsi="SimSun" w:cs="새굴림" w:hint="eastAsia"/>
                <w:spacing w:val="16"/>
                <w:sz w:val="21"/>
                <w:szCs w:val="21"/>
                <w:lang w:eastAsia="zh-CN"/>
              </w:rPr>
              <w:t>内</w:t>
            </w:r>
            <w:r w:rsidRPr="00391FF6">
              <w:rPr>
                <w:rFonts w:ascii="SimSun" w:eastAsia="SimSun" w:hAnsi="SimSun" w:cs="맑은 고딕" w:hint="eastAsia"/>
                <w:spacing w:val="16"/>
                <w:sz w:val="21"/>
                <w:szCs w:val="21"/>
                <w:lang w:eastAsia="zh-CN"/>
              </w:rPr>
              <w:t>，</w:t>
            </w:r>
            <w:r w:rsidRPr="00391FF6">
              <w:rPr>
                <w:rFonts w:ascii="SimSun" w:eastAsia="SimSun" w:hAnsi="SimSun" w:cs="바탕" w:hint="eastAsia"/>
                <w:spacing w:val="16"/>
                <w:sz w:val="21"/>
                <w:szCs w:val="21"/>
                <w:lang w:eastAsia="zh-CN"/>
              </w:rPr>
              <w:t>向</w:t>
            </w:r>
            <w:r w:rsidRPr="00391FF6">
              <w:rPr>
                <w:rFonts w:ascii="SimSun" w:eastAsia="SimSun" w:hAnsi="SimSun" w:cs="새굴림" w:hint="eastAsia"/>
                <w:spacing w:val="16"/>
                <w:sz w:val="21"/>
                <w:szCs w:val="21"/>
                <w:lang w:eastAsia="zh-CN"/>
              </w:rPr>
              <w:t>业主委员会移交物业承接查验档案</w:t>
            </w:r>
            <w:r w:rsidRPr="00391FF6">
              <w:rPr>
                <w:rFonts w:ascii="SimSun" w:eastAsia="SimSun" w:hAnsi="SimSun" w:cs="맑은 고딕" w:hint="eastAsia"/>
                <w:spacing w:val="16"/>
                <w:sz w:val="21"/>
                <w:szCs w:val="21"/>
                <w:lang w:eastAsia="zh-CN"/>
              </w:rPr>
              <w:t>。</w:t>
            </w:r>
          </w:p>
          <w:p w:rsidR="00946510" w:rsidRPr="00F3192A" w:rsidRDefault="00946510" w:rsidP="00F3192A">
            <w:pPr>
              <w:wordWrap/>
              <w:snapToGrid w:val="0"/>
              <w:spacing w:line="290" w:lineRule="atLeast"/>
              <w:ind w:firstLineChars="200" w:firstLine="406"/>
              <w:rPr>
                <w:rFonts w:ascii="SimSun" w:eastAsia="SimSun" w:hAnsi="SimSun"/>
                <w:spacing w:val="-4"/>
                <w:sz w:val="21"/>
                <w:szCs w:val="21"/>
                <w:lang w:eastAsia="zh-CN"/>
              </w:rPr>
            </w:pPr>
            <w:r w:rsidRPr="00F3192A">
              <w:rPr>
                <w:rFonts w:ascii="SimSun" w:eastAsia="SimSun" w:hAnsi="SimSun" w:cs="바탕" w:hint="eastAsia"/>
                <w:b/>
                <w:spacing w:val="-4"/>
                <w:sz w:val="21"/>
                <w:szCs w:val="21"/>
                <w:lang w:eastAsia="zh-CN"/>
              </w:rPr>
              <w:t>第三十六</w:t>
            </w:r>
            <w:r w:rsidRPr="00F3192A">
              <w:rPr>
                <w:rFonts w:ascii="SimSun" w:eastAsia="SimSun" w:hAnsi="SimSun" w:cs="새굴림" w:hint="eastAsia"/>
                <w:b/>
                <w:spacing w:val="-4"/>
                <w:sz w:val="21"/>
                <w:szCs w:val="21"/>
                <w:lang w:eastAsia="zh-CN"/>
              </w:rPr>
              <w:t>条</w:t>
            </w:r>
            <w:r w:rsidRPr="00F3192A">
              <w:rPr>
                <w:rFonts w:ascii="SimSun" w:eastAsia="SimSun" w:hAnsi="SimSun" w:hint="eastAsia"/>
                <w:spacing w:val="-4"/>
                <w:sz w:val="21"/>
                <w:szCs w:val="21"/>
                <w:lang w:eastAsia="zh-CN"/>
              </w:rPr>
              <w:t xml:space="preserve">　</w:t>
            </w:r>
            <w:r w:rsidRPr="00F3192A">
              <w:rPr>
                <w:rFonts w:ascii="SimSun" w:eastAsia="SimSun" w:hAnsi="SimSun" w:cs="바탕" w:hint="eastAsia"/>
                <w:spacing w:val="-4"/>
                <w:sz w:val="21"/>
                <w:szCs w:val="21"/>
                <w:lang w:eastAsia="zh-CN"/>
              </w:rPr>
              <w:t>建</w:t>
            </w:r>
            <w:r w:rsidRPr="00F3192A">
              <w:rPr>
                <w:rFonts w:ascii="SimSun" w:eastAsia="SimSun" w:hAnsi="SimSun" w:cs="새굴림" w:hint="eastAsia"/>
                <w:spacing w:val="-4"/>
                <w:sz w:val="21"/>
                <w:szCs w:val="21"/>
                <w:lang w:eastAsia="zh-CN"/>
              </w:rPr>
              <w:t>设单位应当按照国家规定的保修期限和保修范围</w:t>
            </w:r>
            <w:r w:rsidRPr="00F3192A">
              <w:rPr>
                <w:rFonts w:ascii="SimSun" w:eastAsia="SimSun" w:hAnsi="SimSun" w:cs="맑은 고딕" w:hint="eastAsia"/>
                <w:spacing w:val="-4"/>
                <w:sz w:val="21"/>
                <w:szCs w:val="21"/>
                <w:lang w:eastAsia="zh-CN"/>
              </w:rPr>
              <w:t>，</w:t>
            </w:r>
            <w:r w:rsidRPr="00F3192A">
              <w:rPr>
                <w:rFonts w:ascii="SimSun" w:eastAsia="SimSun" w:hAnsi="SimSun" w:cs="바탕" w:hint="eastAsia"/>
                <w:spacing w:val="-4"/>
                <w:sz w:val="21"/>
                <w:szCs w:val="21"/>
                <w:lang w:eastAsia="zh-CN"/>
              </w:rPr>
              <w:t>承担物</w:t>
            </w:r>
            <w:r w:rsidRPr="00F3192A">
              <w:rPr>
                <w:rFonts w:ascii="SimSun" w:eastAsia="SimSun" w:hAnsi="SimSun" w:cs="새굴림" w:hint="eastAsia"/>
                <w:spacing w:val="-4"/>
                <w:sz w:val="21"/>
                <w:szCs w:val="21"/>
                <w:lang w:eastAsia="zh-CN"/>
              </w:rPr>
              <w:t>业共用部位</w:t>
            </w:r>
            <w:r w:rsidRPr="00F3192A">
              <w:rPr>
                <w:rFonts w:ascii="SimSun" w:eastAsia="SimSun" w:hAnsi="SimSun" w:cs="맑은 고딕" w:hint="eastAsia"/>
                <w:spacing w:val="-4"/>
                <w:sz w:val="21"/>
                <w:szCs w:val="21"/>
                <w:lang w:eastAsia="zh-CN"/>
              </w:rPr>
              <w:t>、</w:t>
            </w:r>
            <w:r w:rsidRPr="00F3192A">
              <w:rPr>
                <w:rFonts w:ascii="SimSun" w:eastAsia="SimSun" w:hAnsi="SimSun" w:cs="바탕" w:hint="eastAsia"/>
                <w:spacing w:val="-4"/>
                <w:sz w:val="21"/>
                <w:szCs w:val="21"/>
                <w:lang w:eastAsia="zh-CN"/>
              </w:rPr>
              <w:t>共用</w:t>
            </w:r>
            <w:r w:rsidRPr="00F3192A">
              <w:rPr>
                <w:rFonts w:ascii="SimSun" w:eastAsia="SimSun" w:hAnsi="SimSun" w:cs="새굴림" w:hint="eastAsia"/>
                <w:spacing w:val="-4"/>
                <w:sz w:val="21"/>
                <w:szCs w:val="21"/>
                <w:lang w:eastAsia="zh-CN"/>
              </w:rPr>
              <w:t>设施设备的保修责任</w:t>
            </w:r>
            <w:r w:rsidRPr="00F3192A">
              <w:rPr>
                <w:rFonts w:ascii="SimSun" w:eastAsia="SimSun" w:hAnsi="SimSun" w:cs="맑은 고딕" w:hint="eastAsia"/>
                <w:spacing w:val="-4"/>
                <w:sz w:val="21"/>
                <w:szCs w:val="21"/>
                <w:lang w:eastAsia="zh-CN"/>
              </w:rPr>
              <w:t>。</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设单位可以委托物业服务企业提供物业共用部位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设施设备的保修服务</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服</w:t>
            </w:r>
            <w:r w:rsidRPr="003F1EA1">
              <w:rPr>
                <w:rFonts w:ascii="SimSun" w:eastAsia="SimSun" w:hAnsi="SimSun" w:cs="새굴림" w:hint="eastAsia"/>
                <w:sz w:val="21"/>
                <w:szCs w:val="21"/>
                <w:lang w:eastAsia="zh-CN"/>
              </w:rPr>
              <w:t>务内容和费用由双方约定</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第三十七</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设单位不得凭借关联关系滥用股东权利</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在物</w:t>
            </w:r>
            <w:r w:rsidRPr="003F1EA1">
              <w:rPr>
                <w:rFonts w:ascii="SimSun" w:eastAsia="SimSun" w:hAnsi="SimSun" w:cs="새굴림" w:hint="eastAsia"/>
                <w:sz w:val="21"/>
                <w:szCs w:val="21"/>
                <w:lang w:eastAsia="zh-CN"/>
              </w:rPr>
              <w:t>业承接查验中免除自身责任</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加重物</w:t>
            </w:r>
            <w:r w:rsidRPr="003F1EA1">
              <w:rPr>
                <w:rFonts w:ascii="SimSun" w:eastAsia="SimSun" w:hAnsi="SimSun" w:cs="새굴림" w:hint="eastAsia"/>
                <w:sz w:val="21"/>
                <w:szCs w:val="21"/>
                <w:lang w:eastAsia="zh-CN"/>
              </w:rPr>
              <w:t>业服务企业的责任</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损害物业买受人的权益</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第三十八</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设单位不得以物业交付期限届满为由</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要求物</w:t>
            </w:r>
            <w:r w:rsidRPr="003F1EA1">
              <w:rPr>
                <w:rFonts w:ascii="SimSun" w:eastAsia="SimSun" w:hAnsi="SimSun" w:cs="새굴림" w:hint="eastAsia"/>
                <w:sz w:val="21"/>
                <w:szCs w:val="21"/>
                <w:lang w:eastAsia="zh-CN"/>
              </w:rPr>
              <w:t>业服务企业</w:t>
            </w:r>
            <w:r w:rsidRPr="003F1EA1">
              <w:rPr>
                <w:rFonts w:ascii="SimSun" w:eastAsia="SimSun" w:hAnsi="SimSun" w:cs="새굴림" w:hint="eastAsia"/>
                <w:sz w:val="21"/>
                <w:szCs w:val="21"/>
                <w:lang w:eastAsia="zh-CN"/>
              </w:rPr>
              <w:lastRenderedPageBreak/>
              <w:t>承接不符合交用条件或者未经查验的物业</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第三十九</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业服务企业擅自承接未经查验的物业</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因物</w:t>
            </w:r>
            <w:r w:rsidRPr="003F1EA1">
              <w:rPr>
                <w:rFonts w:ascii="SimSun" w:eastAsia="SimSun" w:hAnsi="SimSun" w:cs="새굴림" w:hint="eastAsia"/>
                <w:sz w:val="21"/>
                <w:szCs w:val="21"/>
                <w:lang w:eastAsia="zh-CN"/>
              </w:rPr>
              <w:t>业共用部位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共用</w:t>
            </w:r>
            <w:r w:rsidRPr="003F1EA1">
              <w:rPr>
                <w:rFonts w:ascii="SimSun" w:eastAsia="SimSun" w:hAnsi="SimSun" w:cs="새굴림" w:hint="eastAsia"/>
                <w:sz w:val="21"/>
                <w:szCs w:val="21"/>
                <w:lang w:eastAsia="zh-CN"/>
              </w:rPr>
              <w:t>设施设备缺陷给业主造成损害的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业服务企业应当承担相应的赔偿责任</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设单位与物业服务企业恶意串通</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弄</w:t>
            </w:r>
            <w:r w:rsidRPr="003F1EA1">
              <w:rPr>
                <w:rFonts w:ascii="SimSun" w:eastAsia="SimSun" w:hAnsi="SimSun" w:cs="새굴림" w:hint="eastAsia"/>
                <w:sz w:val="21"/>
                <w:szCs w:val="21"/>
                <w:lang w:eastAsia="zh-CN"/>
              </w:rPr>
              <w:t>虚作假</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在物</w:t>
            </w:r>
            <w:r w:rsidRPr="003F1EA1">
              <w:rPr>
                <w:rFonts w:ascii="SimSun" w:eastAsia="SimSun" w:hAnsi="SimSun" w:cs="새굴림" w:hint="eastAsia"/>
                <w:sz w:val="21"/>
                <w:szCs w:val="21"/>
                <w:lang w:eastAsia="zh-CN"/>
              </w:rPr>
              <w:t>业承接查验活动中共同侵害业主利益的</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双方应当共同承担赔偿责任</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第四十一</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业承接查验活动</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业主享有知情权和监督权</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业所在地房地产行政主管部门应当及时处理业主对建设单位和物业服务企业承接查验行为的投诉</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第四十二</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业服务企业未按本办法履行承接查验义务的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由物</w:t>
            </w:r>
            <w:r w:rsidRPr="003F1EA1">
              <w:rPr>
                <w:rFonts w:ascii="SimSun" w:eastAsia="SimSun" w:hAnsi="SimSun" w:cs="새굴림" w:hint="eastAsia"/>
                <w:sz w:val="21"/>
                <w:szCs w:val="21"/>
                <w:lang w:eastAsia="zh-CN"/>
              </w:rPr>
              <w:t>业所在地房地产行政主管部门责令限期改正</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逾期仍不改正的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作</w:t>
            </w:r>
            <w:r w:rsidRPr="003F1EA1">
              <w:rPr>
                <w:rFonts w:ascii="SimSun" w:eastAsia="SimSun" w:hAnsi="SimSun" w:cs="새굴림" w:hint="eastAsia"/>
                <w:sz w:val="21"/>
                <w:szCs w:val="21"/>
                <w:lang w:eastAsia="zh-CN"/>
              </w:rPr>
              <w:t>为不良经营行为记入企业信用档案</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并予以通报</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第四十三</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建</w:t>
            </w:r>
            <w:r w:rsidRPr="003F1EA1">
              <w:rPr>
                <w:rFonts w:ascii="SimSun" w:eastAsia="SimSun" w:hAnsi="SimSun" w:cs="새굴림" w:hint="eastAsia"/>
                <w:sz w:val="21"/>
                <w:szCs w:val="21"/>
                <w:lang w:eastAsia="zh-CN"/>
              </w:rPr>
              <w:t>设单位不移交有关承接查验资料的</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由物</w:t>
            </w:r>
            <w:r w:rsidRPr="003F1EA1">
              <w:rPr>
                <w:rFonts w:ascii="SimSun" w:eastAsia="SimSun" w:hAnsi="SimSun" w:cs="새굴림" w:hint="eastAsia"/>
                <w:sz w:val="21"/>
                <w:szCs w:val="21"/>
                <w:lang w:eastAsia="zh-CN"/>
              </w:rPr>
              <w:t>业所在地房地产行政主管部门责令限期改正</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逾期仍不移交的</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对建设单位予以通报</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并按照</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业管理条例</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第五十九</w:t>
            </w:r>
            <w:r w:rsidRPr="003F1EA1">
              <w:rPr>
                <w:rFonts w:ascii="SimSun" w:eastAsia="SimSun" w:hAnsi="SimSun" w:cs="새굴림" w:hint="eastAsia"/>
                <w:sz w:val="21"/>
                <w:szCs w:val="21"/>
                <w:lang w:eastAsia="zh-CN"/>
              </w:rPr>
              <w:t>条的规定处罚</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第四十四</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物</w:t>
            </w:r>
            <w:r w:rsidRPr="003F1EA1">
              <w:rPr>
                <w:rFonts w:ascii="SimSun" w:eastAsia="SimSun" w:hAnsi="SimSun" w:cs="새굴림" w:hint="eastAsia"/>
                <w:sz w:val="21"/>
                <w:szCs w:val="21"/>
                <w:lang w:eastAsia="zh-CN"/>
              </w:rPr>
              <w:t>业承接查验中发生的争议</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可以申</w:t>
            </w:r>
            <w:r w:rsidRPr="003F1EA1">
              <w:rPr>
                <w:rFonts w:ascii="SimSun" w:eastAsia="SimSun" w:hAnsi="SimSun" w:cs="새굴림" w:hint="eastAsia"/>
                <w:sz w:val="21"/>
                <w:szCs w:val="21"/>
                <w:lang w:eastAsia="zh-CN"/>
              </w:rPr>
              <w:t>请物业所在地房地产行政主管部门调解</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也可以委托有</w:t>
            </w:r>
            <w:r w:rsidRPr="003F1EA1">
              <w:rPr>
                <w:rFonts w:ascii="SimSun" w:eastAsia="SimSun" w:hAnsi="SimSun" w:cs="새굴림" w:hint="eastAsia"/>
                <w:sz w:val="21"/>
                <w:szCs w:val="21"/>
                <w:lang w:eastAsia="zh-CN"/>
              </w:rPr>
              <w:t>关行业协会调解</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第四十五</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前期物</w:t>
            </w:r>
            <w:r w:rsidRPr="003F1EA1">
              <w:rPr>
                <w:rFonts w:ascii="SimSun" w:eastAsia="SimSun" w:hAnsi="SimSun" w:cs="새굴림" w:hint="eastAsia"/>
                <w:sz w:val="21"/>
                <w:szCs w:val="21"/>
                <w:lang w:eastAsia="zh-CN"/>
              </w:rPr>
              <w:t>业服务合同终止后</w:t>
            </w:r>
            <w:r w:rsidRPr="003F1EA1">
              <w:rPr>
                <w:rFonts w:ascii="SimSun" w:eastAsia="SimSun" w:hAnsi="SimSun" w:cs="맑은 고딕" w:hint="eastAsia"/>
                <w:sz w:val="21"/>
                <w:szCs w:val="21"/>
                <w:lang w:eastAsia="zh-CN"/>
              </w:rPr>
              <w:t>，</w:t>
            </w:r>
            <w:r w:rsidRPr="003F1EA1">
              <w:rPr>
                <w:rFonts w:ascii="SimSun" w:eastAsia="SimSun" w:hAnsi="SimSun" w:cs="새굴림" w:hint="eastAsia"/>
                <w:sz w:val="21"/>
                <w:szCs w:val="21"/>
                <w:lang w:eastAsia="zh-CN"/>
              </w:rPr>
              <w:t>业主委员会与业主大会选聘的物业服务</w:t>
            </w:r>
            <w:r w:rsidRPr="003F1EA1">
              <w:rPr>
                <w:rFonts w:ascii="SimSun" w:eastAsia="SimSun" w:hAnsi="SimSun" w:cs="바탕" w:hint="eastAsia"/>
                <w:sz w:val="21"/>
                <w:szCs w:val="21"/>
                <w:lang w:eastAsia="zh-CN"/>
              </w:rPr>
              <w:t>企</w:t>
            </w:r>
            <w:r w:rsidRPr="003F1EA1">
              <w:rPr>
                <w:rFonts w:ascii="SimSun" w:eastAsia="SimSun" w:hAnsi="SimSun" w:cs="새굴림" w:hint="eastAsia"/>
                <w:sz w:val="21"/>
                <w:szCs w:val="21"/>
                <w:lang w:eastAsia="zh-CN"/>
              </w:rPr>
              <w:t>业之间的承接查验活动</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可以</w:t>
            </w:r>
            <w:r w:rsidRPr="003F1EA1">
              <w:rPr>
                <w:rFonts w:ascii="SimSun" w:eastAsia="SimSun" w:hAnsi="SimSun" w:cs="새굴림" w:hint="eastAsia"/>
                <w:sz w:val="21"/>
                <w:szCs w:val="21"/>
                <w:lang w:eastAsia="zh-CN"/>
              </w:rPr>
              <w:t>参照执行本办法</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第四十六</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省</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自治</w:t>
            </w:r>
            <w:r w:rsidRPr="003F1EA1">
              <w:rPr>
                <w:rFonts w:ascii="SimSun" w:eastAsia="SimSun" w:hAnsi="SimSun" w:cs="새굴림" w:hint="eastAsia"/>
                <w:sz w:val="21"/>
                <w:szCs w:val="21"/>
                <w:lang w:eastAsia="zh-CN"/>
              </w:rPr>
              <w:t>区</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直</w:t>
            </w:r>
            <w:r w:rsidRPr="003F1EA1">
              <w:rPr>
                <w:rFonts w:ascii="SimSun" w:eastAsia="SimSun" w:hAnsi="SimSun" w:cs="새굴림" w:hint="eastAsia"/>
                <w:sz w:val="21"/>
                <w:szCs w:val="21"/>
                <w:lang w:eastAsia="zh-CN"/>
              </w:rPr>
              <w:t>辖市人民政府住房和城乡建设主管部门可以依据本办法</w:t>
            </w:r>
            <w:r w:rsidRPr="003F1EA1">
              <w:rPr>
                <w:rFonts w:ascii="SimSun" w:eastAsia="SimSun" w:hAnsi="SimSun" w:cs="맑은 고딕" w:hint="eastAsia"/>
                <w:sz w:val="21"/>
                <w:szCs w:val="21"/>
                <w:lang w:eastAsia="zh-CN"/>
              </w:rPr>
              <w:t>，</w:t>
            </w:r>
            <w:r w:rsidRPr="003F1EA1">
              <w:rPr>
                <w:rFonts w:ascii="SimSun" w:eastAsia="SimSun" w:hAnsi="SimSun" w:cs="바탕" w:hint="eastAsia"/>
                <w:sz w:val="21"/>
                <w:szCs w:val="21"/>
                <w:lang w:eastAsia="zh-CN"/>
              </w:rPr>
              <w:t>制定</w:t>
            </w:r>
            <w:r w:rsidRPr="003F1EA1">
              <w:rPr>
                <w:rFonts w:ascii="SimSun" w:eastAsia="SimSun" w:hAnsi="SimSun" w:cs="새굴림" w:hint="eastAsia"/>
                <w:sz w:val="21"/>
                <w:szCs w:val="21"/>
                <w:lang w:eastAsia="zh-CN"/>
              </w:rPr>
              <w:t>实施细则</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sz w:val="21"/>
                <w:szCs w:val="21"/>
                <w:lang w:eastAsia="zh-CN"/>
              </w:rPr>
            </w:pPr>
            <w:r w:rsidRPr="003F1EA1">
              <w:rPr>
                <w:rFonts w:ascii="SimSun" w:eastAsia="SimSun" w:hAnsi="SimSun" w:cs="바탕" w:hint="eastAsia"/>
                <w:b/>
                <w:sz w:val="21"/>
                <w:szCs w:val="21"/>
                <w:lang w:eastAsia="zh-CN"/>
              </w:rPr>
              <w:t>第四十七</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本</w:t>
            </w:r>
            <w:r w:rsidRPr="003F1EA1">
              <w:rPr>
                <w:rFonts w:ascii="SimSun" w:eastAsia="SimSun" w:hAnsi="SimSun" w:cs="새굴림" w:hint="eastAsia"/>
                <w:sz w:val="21"/>
                <w:szCs w:val="21"/>
                <w:lang w:eastAsia="zh-CN"/>
              </w:rPr>
              <w:t>办法由国务院住房和城乡建设主管部门负责解释</w:t>
            </w:r>
            <w:r w:rsidRPr="003F1EA1">
              <w:rPr>
                <w:rFonts w:ascii="SimSun" w:eastAsia="SimSun" w:hAnsi="SimSun" w:cs="맑은 고딕" w:hint="eastAsia"/>
                <w:sz w:val="21"/>
                <w:szCs w:val="21"/>
                <w:lang w:eastAsia="zh-CN"/>
              </w:rPr>
              <w:t>。</w:t>
            </w:r>
          </w:p>
          <w:p w:rsidR="00946510" w:rsidRPr="003F1EA1" w:rsidRDefault="00946510" w:rsidP="003F1EA1">
            <w:pPr>
              <w:wordWrap/>
              <w:snapToGrid w:val="0"/>
              <w:spacing w:line="290" w:lineRule="atLeast"/>
              <w:ind w:firstLineChars="200" w:firstLine="422"/>
              <w:rPr>
                <w:rFonts w:ascii="SimSun" w:eastAsia="SimSun" w:hAnsi="SimSun" w:hint="eastAsia"/>
                <w:sz w:val="21"/>
                <w:szCs w:val="21"/>
                <w:lang w:eastAsia="zh-CN"/>
              </w:rPr>
            </w:pPr>
            <w:r w:rsidRPr="003F1EA1">
              <w:rPr>
                <w:rFonts w:ascii="SimSun" w:eastAsia="SimSun" w:hAnsi="SimSun" w:cs="바탕" w:hint="eastAsia"/>
                <w:b/>
                <w:sz w:val="21"/>
                <w:szCs w:val="21"/>
                <w:lang w:eastAsia="zh-CN"/>
              </w:rPr>
              <w:t>第四十八</w:t>
            </w:r>
            <w:r w:rsidRPr="003F1EA1">
              <w:rPr>
                <w:rFonts w:ascii="SimSun" w:eastAsia="SimSun" w:hAnsi="SimSun" w:cs="새굴림" w:hint="eastAsia"/>
                <w:b/>
                <w:sz w:val="21"/>
                <w:szCs w:val="21"/>
                <w:lang w:eastAsia="zh-CN"/>
              </w:rPr>
              <w:t>条</w:t>
            </w:r>
            <w:r w:rsidRPr="003F1EA1">
              <w:rPr>
                <w:rFonts w:ascii="SimSun" w:eastAsia="SimSun" w:hAnsi="SimSun" w:hint="eastAsia"/>
                <w:sz w:val="21"/>
                <w:szCs w:val="21"/>
                <w:lang w:eastAsia="zh-CN"/>
              </w:rPr>
              <w:t xml:space="preserve">　</w:t>
            </w:r>
            <w:r w:rsidRPr="003F1EA1">
              <w:rPr>
                <w:rFonts w:ascii="SimSun" w:eastAsia="SimSun" w:hAnsi="SimSun" w:cs="바탕" w:hint="eastAsia"/>
                <w:sz w:val="21"/>
                <w:szCs w:val="21"/>
                <w:lang w:eastAsia="zh-CN"/>
              </w:rPr>
              <w:t>本</w:t>
            </w:r>
            <w:r w:rsidRPr="003F1EA1">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1"/>
                <w:attr w:name="Year" w:val="2011"/>
              </w:smartTagPr>
              <w:r w:rsidRPr="003F1EA1">
                <w:rPr>
                  <w:rFonts w:ascii="SimSun" w:eastAsia="SimSun" w:hAnsi="SimSun" w:hint="eastAsia"/>
                  <w:sz w:val="21"/>
                  <w:szCs w:val="21"/>
                  <w:lang w:eastAsia="zh-CN"/>
                </w:rPr>
                <w:t>2011</w:t>
              </w:r>
              <w:r w:rsidRPr="003F1EA1">
                <w:rPr>
                  <w:rFonts w:ascii="SimSun" w:eastAsia="SimSun" w:hAnsi="SimSun" w:cs="바탕" w:hint="eastAsia"/>
                  <w:sz w:val="21"/>
                  <w:szCs w:val="21"/>
                  <w:lang w:eastAsia="zh-CN"/>
                </w:rPr>
                <w:t>年</w:t>
              </w:r>
              <w:r w:rsidRPr="003F1EA1">
                <w:rPr>
                  <w:rFonts w:ascii="SimSun" w:eastAsia="SimSun" w:hAnsi="SimSun" w:hint="eastAsia"/>
                  <w:sz w:val="21"/>
                  <w:szCs w:val="21"/>
                  <w:lang w:eastAsia="zh-CN"/>
                </w:rPr>
                <w:t>1</w:t>
              </w:r>
              <w:r w:rsidRPr="003F1EA1">
                <w:rPr>
                  <w:rFonts w:ascii="SimSun" w:eastAsia="SimSun" w:hAnsi="SimSun" w:cs="바탕" w:hint="eastAsia"/>
                  <w:sz w:val="21"/>
                  <w:szCs w:val="21"/>
                  <w:lang w:eastAsia="zh-CN"/>
                </w:rPr>
                <w:t>月</w:t>
              </w:r>
              <w:r w:rsidRPr="003F1EA1">
                <w:rPr>
                  <w:rFonts w:ascii="SimSun" w:eastAsia="SimSun" w:hAnsi="SimSun" w:hint="eastAsia"/>
                  <w:sz w:val="21"/>
                  <w:szCs w:val="21"/>
                  <w:lang w:eastAsia="zh-CN"/>
                </w:rPr>
                <w:t>1</w:t>
              </w:r>
              <w:r w:rsidRPr="003F1EA1">
                <w:rPr>
                  <w:rFonts w:ascii="SimSun" w:eastAsia="SimSun" w:hAnsi="SimSun" w:cs="바탕" w:hint="eastAsia"/>
                  <w:sz w:val="21"/>
                  <w:szCs w:val="21"/>
                  <w:lang w:eastAsia="zh-CN"/>
                </w:rPr>
                <w:t>日起</w:t>
              </w:r>
            </w:smartTag>
            <w:r w:rsidRPr="003F1EA1">
              <w:rPr>
                <w:rFonts w:ascii="SimSun" w:eastAsia="SimSun" w:hAnsi="SimSun" w:cs="바탕" w:hint="eastAsia"/>
                <w:sz w:val="21"/>
                <w:szCs w:val="21"/>
                <w:lang w:eastAsia="zh-CN"/>
              </w:rPr>
              <w:t>施行</w:t>
            </w:r>
            <w:r w:rsidRPr="003F1EA1">
              <w:rPr>
                <w:rFonts w:ascii="SimSun" w:eastAsia="SimSun" w:hAnsi="SimSun" w:cs="맑은 고딕" w:hint="eastAsia"/>
                <w:sz w:val="21"/>
                <w:szCs w:val="21"/>
                <w:lang w:eastAsia="zh-CN"/>
              </w:rPr>
              <w:t>。</w:t>
            </w:r>
            <w:r w:rsidRPr="003F1EA1">
              <w:rPr>
                <w:rFonts w:ascii="SimSun" w:eastAsia="SimSun" w:hAnsi="SimSun" w:hint="eastAsia"/>
                <w:sz w:val="21"/>
                <w:szCs w:val="21"/>
                <w:lang w:eastAsia="zh-CN"/>
              </w:rPr>
              <w:t xml:space="preserve"> </w:t>
            </w:r>
          </w:p>
          <w:p w:rsidR="00946510" w:rsidRPr="003F1EA1" w:rsidRDefault="00946510" w:rsidP="00946510">
            <w:pPr>
              <w:wordWrap/>
              <w:snapToGrid w:val="0"/>
              <w:spacing w:line="290" w:lineRule="atLeast"/>
              <w:ind w:firstLineChars="200" w:firstLine="420"/>
              <w:rPr>
                <w:rFonts w:ascii="SimSun" w:eastAsia="SimSun" w:hAnsi="SimSun"/>
                <w:sz w:val="21"/>
                <w:szCs w:val="21"/>
                <w:lang w:eastAsia="zh-CN"/>
              </w:rPr>
            </w:pPr>
          </w:p>
          <w:p w:rsidR="00C6489E" w:rsidRPr="003F1EA1" w:rsidRDefault="00C6489E" w:rsidP="00946510">
            <w:pPr>
              <w:wordWrap/>
              <w:snapToGrid w:val="0"/>
              <w:spacing w:line="290" w:lineRule="atLeast"/>
              <w:rPr>
                <w:rFonts w:ascii="SimSun" w:eastAsia="SimSun" w:hAnsi="SimSun"/>
                <w:sz w:val="21"/>
                <w:szCs w:val="21"/>
                <w:lang w:eastAsia="zh-CN"/>
              </w:rPr>
            </w:pPr>
          </w:p>
        </w:tc>
      </w:tr>
    </w:tbl>
    <w:p w:rsidR="00427C55" w:rsidRDefault="00427C55">
      <w:pPr>
        <w:rPr>
          <w:lang w:eastAsia="zh-CN"/>
        </w:rPr>
      </w:pPr>
    </w:p>
    <w:sectPr w:rsidR="00427C55" w:rsidSect="00C6489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C55" w:rsidRDefault="00427C55" w:rsidP="00C6489E">
      <w:r>
        <w:separator/>
      </w:r>
    </w:p>
  </w:endnote>
  <w:endnote w:type="continuationSeparator" w:id="1">
    <w:p w:rsidR="00427C55" w:rsidRDefault="00427C55" w:rsidP="00C6489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C55" w:rsidRDefault="00427C55" w:rsidP="00C6489E">
      <w:r>
        <w:separator/>
      </w:r>
    </w:p>
  </w:footnote>
  <w:footnote w:type="continuationSeparator" w:id="1">
    <w:p w:rsidR="00427C55" w:rsidRDefault="00427C55" w:rsidP="00C64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89E"/>
    <w:rsid w:val="000658EB"/>
    <w:rsid w:val="0011273A"/>
    <w:rsid w:val="00391FF6"/>
    <w:rsid w:val="003F1EA1"/>
    <w:rsid w:val="00427C55"/>
    <w:rsid w:val="00946510"/>
    <w:rsid w:val="009C2673"/>
    <w:rsid w:val="00A40CA8"/>
    <w:rsid w:val="00A747C4"/>
    <w:rsid w:val="00A9674E"/>
    <w:rsid w:val="00BF1229"/>
    <w:rsid w:val="00C6489E"/>
    <w:rsid w:val="00F305A7"/>
    <w:rsid w:val="00F3192A"/>
    <w:rsid w:val="00F31E9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489E"/>
    <w:pPr>
      <w:tabs>
        <w:tab w:val="center" w:pos="4513"/>
        <w:tab w:val="right" w:pos="9026"/>
      </w:tabs>
      <w:snapToGrid w:val="0"/>
    </w:pPr>
  </w:style>
  <w:style w:type="character" w:customStyle="1" w:styleId="Char">
    <w:name w:val="머리글 Char"/>
    <w:basedOn w:val="a0"/>
    <w:link w:val="a3"/>
    <w:uiPriority w:val="99"/>
    <w:semiHidden/>
    <w:rsid w:val="00C6489E"/>
  </w:style>
  <w:style w:type="paragraph" w:styleId="a4">
    <w:name w:val="footer"/>
    <w:basedOn w:val="a"/>
    <w:link w:val="Char0"/>
    <w:uiPriority w:val="99"/>
    <w:semiHidden/>
    <w:unhideWhenUsed/>
    <w:rsid w:val="00C6489E"/>
    <w:pPr>
      <w:tabs>
        <w:tab w:val="center" w:pos="4513"/>
        <w:tab w:val="right" w:pos="9026"/>
      </w:tabs>
      <w:snapToGrid w:val="0"/>
    </w:pPr>
  </w:style>
  <w:style w:type="character" w:customStyle="1" w:styleId="Char0">
    <w:name w:val="바닥글 Char"/>
    <w:basedOn w:val="a0"/>
    <w:link w:val="a4"/>
    <w:uiPriority w:val="99"/>
    <w:semiHidden/>
    <w:rsid w:val="00C6489E"/>
  </w:style>
  <w:style w:type="table" w:styleId="a5">
    <w:name w:val="Table Grid"/>
    <w:basedOn w:val="a1"/>
    <w:uiPriority w:val="59"/>
    <w:rsid w:val="00C648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9C267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9C2673"/>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458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2010-11-02T07:21:00Z</dcterms:created>
  <dcterms:modified xsi:type="dcterms:W3CDTF">2010-11-02T07:34:00Z</dcterms:modified>
</cp:coreProperties>
</file>